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145171" w14:textId="0032A077" w:rsidR="00337E6D" w:rsidRDefault="0009046F" w:rsidP="00F85D00">
      <w:pPr>
        <w:rPr>
          <w:bCs/>
          <w:sz w:val="26"/>
          <w:szCs w:val="26"/>
        </w:rPr>
      </w:pPr>
      <w:r>
        <w:rPr>
          <w:bCs/>
          <w:noProof/>
          <w:sz w:val="26"/>
          <w:szCs w:val="26"/>
        </w:rPr>
        <w:drawing>
          <wp:anchor distT="0" distB="0" distL="114300" distR="114300" simplePos="0" relativeHeight="251682816" behindDoc="0" locked="0" layoutInCell="1" allowOverlap="1" wp14:anchorId="7C6DB495" wp14:editId="22DB9B03">
            <wp:simplePos x="0" y="0"/>
            <wp:positionH relativeFrom="column">
              <wp:posOffset>-62865</wp:posOffset>
            </wp:positionH>
            <wp:positionV relativeFrom="paragraph">
              <wp:posOffset>-112295</wp:posOffset>
            </wp:positionV>
            <wp:extent cx="6968991" cy="2786951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LC Banner Child - Emailrev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593" cy="279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98A44" w14:textId="77777777" w:rsidR="00BF44B1" w:rsidRDefault="00BF44B1" w:rsidP="00F85D00">
      <w:pPr>
        <w:rPr>
          <w:bCs/>
          <w:color w:val="2F5496" w:themeColor="accent5" w:themeShade="BF"/>
          <w:sz w:val="26"/>
          <w:szCs w:val="26"/>
        </w:rPr>
      </w:pPr>
    </w:p>
    <w:p w14:paraId="713A244C" w14:textId="77777777" w:rsidR="00BF44B1" w:rsidRDefault="00BF44B1" w:rsidP="00F85D00">
      <w:pPr>
        <w:rPr>
          <w:bCs/>
          <w:color w:val="2F5496" w:themeColor="accent5" w:themeShade="BF"/>
          <w:sz w:val="26"/>
          <w:szCs w:val="26"/>
        </w:rPr>
      </w:pPr>
    </w:p>
    <w:p w14:paraId="5E8F7064" w14:textId="77777777" w:rsidR="00BF44B1" w:rsidRDefault="00BF44B1" w:rsidP="00F85D00">
      <w:pPr>
        <w:rPr>
          <w:bCs/>
          <w:color w:val="2F5496" w:themeColor="accent5" w:themeShade="BF"/>
          <w:sz w:val="26"/>
          <w:szCs w:val="26"/>
        </w:rPr>
      </w:pPr>
    </w:p>
    <w:p w14:paraId="3FD7A50A" w14:textId="77777777" w:rsidR="00BF44B1" w:rsidRDefault="00BF44B1" w:rsidP="00F85D00">
      <w:pPr>
        <w:rPr>
          <w:bCs/>
          <w:color w:val="2F5496" w:themeColor="accent5" w:themeShade="BF"/>
          <w:sz w:val="26"/>
          <w:szCs w:val="26"/>
        </w:rPr>
      </w:pPr>
    </w:p>
    <w:p w14:paraId="4EE33C03" w14:textId="77777777" w:rsidR="00BF44B1" w:rsidRDefault="00BF44B1" w:rsidP="00F85D00">
      <w:pPr>
        <w:rPr>
          <w:bCs/>
          <w:color w:val="2F5496" w:themeColor="accent5" w:themeShade="BF"/>
          <w:sz w:val="26"/>
          <w:szCs w:val="26"/>
        </w:rPr>
      </w:pPr>
    </w:p>
    <w:p w14:paraId="7E820E96" w14:textId="77777777" w:rsidR="00BF44B1" w:rsidRDefault="00BF44B1" w:rsidP="00F85D00">
      <w:pPr>
        <w:rPr>
          <w:bCs/>
          <w:color w:val="2F5496" w:themeColor="accent5" w:themeShade="BF"/>
          <w:sz w:val="26"/>
          <w:szCs w:val="26"/>
        </w:rPr>
      </w:pPr>
    </w:p>
    <w:p w14:paraId="48341A35" w14:textId="06AA8199" w:rsidR="00BF44B1" w:rsidRDefault="00BF44B1" w:rsidP="00F85D00">
      <w:pPr>
        <w:rPr>
          <w:bCs/>
          <w:color w:val="2F5496" w:themeColor="accent5" w:themeShade="BF"/>
          <w:sz w:val="26"/>
          <w:szCs w:val="26"/>
        </w:rPr>
      </w:pPr>
    </w:p>
    <w:p w14:paraId="5E3AE59C" w14:textId="77777777" w:rsidR="00BF44B1" w:rsidRDefault="00BF44B1" w:rsidP="00F85D00">
      <w:pPr>
        <w:rPr>
          <w:bCs/>
          <w:color w:val="2F5496" w:themeColor="accent5" w:themeShade="BF"/>
          <w:sz w:val="26"/>
          <w:szCs w:val="26"/>
        </w:rPr>
      </w:pPr>
    </w:p>
    <w:p w14:paraId="20F8576D" w14:textId="7EFD1D90" w:rsidR="00757A78" w:rsidRPr="00BF44B1" w:rsidRDefault="0079775A" w:rsidP="00BF44B1">
      <w:pPr>
        <w:rPr>
          <w:bCs/>
          <w:color w:val="2F5496" w:themeColor="accent5" w:themeShade="BF"/>
          <w:sz w:val="24"/>
          <w:szCs w:val="24"/>
        </w:rPr>
      </w:pPr>
      <w:r w:rsidRPr="00BF44B1">
        <w:rPr>
          <w:noProof/>
          <w:color w:val="2F5496" w:themeColor="accent5" w:themeShade="BF"/>
          <w:sz w:val="48"/>
          <w:szCs w:val="48"/>
        </w:rPr>
        <w:drawing>
          <wp:anchor distT="0" distB="0" distL="114300" distR="114300" simplePos="0" relativeHeight="251638783" behindDoc="0" locked="0" layoutInCell="1" allowOverlap="1" wp14:anchorId="766DA518" wp14:editId="64366134">
            <wp:simplePos x="0" y="0"/>
            <wp:positionH relativeFrom="column">
              <wp:posOffset>5427172</wp:posOffset>
            </wp:positionH>
            <wp:positionV relativeFrom="paragraph">
              <wp:posOffset>1015134</wp:posOffset>
            </wp:positionV>
            <wp:extent cx="1773405" cy="1370076"/>
            <wp:effectExtent l="0" t="0" r="0" b="1905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405" cy="1370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4B1" w:rsidRPr="00BF44B1">
        <w:rPr>
          <w:noProof/>
          <w:color w:val="2F5496" w:themeColor="accent5" w:themeShade="BF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7BE59B0" wp14:editId="0E034CA0">
            <wp:simplePos x="0" y="0"/>
            <wp:positionH relativeFrom="margin">
              <wp:posOffset>51435</wp:posOffset>
            </wp:positionH>
            <wp:positionV relativeFrom="margin">
              <wp:posOffset>2970530</wp:posOffset>
            </wp:positionV>
            <wp:extent cx="1680210" cy="461645"/>
            <wp:effectExtent l="0" t="0" r="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9A9" w:rsidRPr="00BF44B1">
        <w:rPr>
          <w:bCs/>
          <w:color w:val="2F5496" w:themeColor="accent5" w:themeShade="BF"/>
          <w:sz w:val="24"/>
          <w:szCs w:val="24"/>
        </w:rPr>
        <w:t>SOAR is a national program</w:t>
      </w:r>
      <w:r w:rsidR="00677F20" w:rsidRPr="00BF44B1">
        <w:rPr>
          <w:bCs/>
          <w:color w:val="2F5496" w:themeColor="accent5" w:themeShade="BF"/>
          <w:sz w:val="24"/>
          <w:szCs w:val="24"/>
        </w:rPr>
        <w:t>,</w:t>
      </w:r>
      <w:r w:rsidR="007B39A9" w:rsidRPr="00BF44B1">
        <w:rPr>
          <w:bCs/>
          <w:color w:val="2F5496" w:themeColor="accent5" w:themeShade="BF"/>
          <w:sz w:val="24"/>
          <w:szCs w:val="24"/>
        </w:rPr>
        <w:t xml:space="preserve"> </w:t>
      </w:r>
      <w:r w:rsidR="00677F20" w:rsidRPr="00BF44B1">
        <w:rPr>
          <w:bCs/>
          <w:color w:val="2F5496" w:themeColor="accent5" w:themeShade="BF"/>
          <w:sz w:val="24"/>
          <w:szCs w:val="24"/>
        </w:rPr>
        <w:t xml:space="preserve">sponsored by the Substance Abuse and Mental Health Services Administration (SAMHSA), </w:t>
      </w:r>
      <w:r w:rsidR="007B39A9" w:rsidRPr="00BF44B1">
        <w:rPr>
          <w:bCs/>
          <w:color w:val="2F5496" w:themeColor="accent5" w:themeShade="BF"/>
          <w:sz w:val="24"/>
          <w:szCs w:val="24"/>
        </w:rPr>
        <w:t>designed to increase access to the disability income benefit programs administered by the </w:t>
      </w:r>
      <w:hyperlink r:id="rId8" w:tgtFrame="_blank" w:history="1">
        <w:r w:rsidR="007B39A9" w:rsidRPr="00BF44B1">
          <w:rPr>
            <w:rStyle w:val="Hyperlink"/>
            <w:bCs/>
            <w:color w:val="2F5496" w:themeColor="accent5" w:themeShade="BF"/>
            <w:sz w:val="24"/>
            <w:szCs w:val="24"/>
          </w:rPr>
          <w:t xml:space="preserve">Social Security </w:t>
        </w:r>
        <w:bookmarkStart w:id="0" w:name="_GoBack"/>
        <w:bookmarkEnd w:id="0"/>
        <w:r w:rsidR="007B39A9" w:rsidRPr="00BF44B1">
          <w:rPr>
            <w:rStyle w:val="Hyperlink"/>
            <w:bCs/>
            <w:color w:val="2F5496" w:themeColor="accent5" w:themeShade="BF"/>
            <w:sz w:val="24"/>
            <w:szCs w:val="24"/>
          </w:rPr>
          <w:t>Administration (SSA) </w:t>
        </w:r>
      </w:hyperlink>
      <w:r w:rsidR="007B39A9" w:rsidRPr="00BF44B1">
        <w:rPr>
          <w:bCs/>
          <w:color w:val="2F5496" w:themeColor="accent5" w:themeShade="BF"/>
          <w:sz w:val="24"/>
          <w:szCs w:val="24"/>
        </w:rPr>
        <w:t>for eligible adults and children who are experiencing or at risk of homelessness and have a serious mental illness, medical impairment, and/or a co-occurring substance use disorder. </w:t>
      </w:r>
    </w:p>
    <w:p w14:paraId="723EA1BF" w14:textId="492080E1" w:rsidR="00C373A9" w:rsidRPr="00BF44B1" w:rsidRDefault="00C373A9" w:rsidP="00346E5C">
      <w:pPr>
        <w:spacing w:after="0"/>
        <w:rPr>
          <w:b/>
          <w:smallCaps/>
          <w:color w:val="2F5496" w:themeColor="accent5" w:themeShade="BF"/>
          <w:sz w:val="48"/>
          <w:szCs w:val="48"/>
        </w:rPr>
      </w:pPr>
      <w:r w:rsidRPr="00BF44B1">
        <w:rPr>
          <w:b/>
          <w:smallCaps/>
          <w:color w:val="2F5496" w:themeColor="accent5" w:themeShade="BF"/>
          <w:sz w:val="48"/>
          <w:szCs w:val="48"/>
        </w:rPr>
        <w:t>S</w:t>
      </w:r>
      <w:r w:rsidR="008E0E7A" w:rsidRPr="00BF44B1">
        <w:rPr>
          <w:b/>
          <w:smallCaps/>
          <w:color w:val="2F5496" w:themeColor="accent5" w:themeShade="BF"/>
          <w:sz w:val="48"/>
          <w:szCs w:val="48"/>
        </w:rPr>
        <w:t>upplemental Security Income (S</w:t>
      </w:r>
      <w:r w:rsidRPr="00BF44B1">
        <w:rPr>
          <w:b/>
          <w:smallCaps/>
          <w:color w:val="2F5496" w:themeColor="accent5" w:themeShade="BF"/>
          <w:sz w:val="48"/>
          <w:szCs w:val="48"/>
        </w:rPr>
        <w:t>SI</w:t>
      </w:r>
      <w:r w:rsidR="008E0E7A" w:rsidRPr="00BF44B1">
        <w:rPr>
          <w:b/>
          <w:smallCaps/>
          <w:color w:val="2F5496" w:themeColor="accent5" w:themeShade="BF"/>
          <w:sz w:val="48"/>
          <w:szCs w:val="48"/>
        </w:rPr>
        <w:t>)</w:t>
      </w:r>
      <w:r w:rsidRPr="00BF44B1">
        <w:rPr>
          <w:b/>
          <w:smallCaps/>
          <w:color w:val="2F5496" w:themeColor="accent5" w:themeShade="BF"/>
          <w:sz w:val="48"/>
          <w:szCs w:val="48"/>
        </w:rPr>
        <w:t xml:space="preserve"> for Children</w:t>
      </w:r>
      <w:r w:rsidR="00371285" w:rsidRPr="00BF44B1">
        <w:rPr>
          <w:b/>
          <w:smallCaps/>
          <w:color w:val="2F5496" w:themeColor="accent5" w:themeShade="BF"/>
          <w:sz w:val="48"/>
          <w:szCs w:val="48"/>
        </w:rPr>
        <w:t>:</w:t>
      </w:r>
    </w:p>
    <w:p w14:paraId="67D02295" w14:textId="2CB18852" w:rsidR="00C373A9" w:rsidRPr="00BF44B1" w:rsidRDefault="007A698E" w:rsidP="0079775A">
      <w:pPr>
        <w:spacing w:after="100" w:afterAutospacing="1" w:line="276" w:lineRule="auto"/>
        <w:ind w:right="1350"/>
        <w:rPr>
          <w:rFonts w:eastAsia="Calibri" w:cs="Times New Roman"/>
          <w:color w:val="2F5496" w:themeColor="accent5" w:themeShade="BF"/>
          <w:sz w:val="24"/>
          <w:szCs w:val="24"/>
        </w:rPr>
      </w:pPr>
      <w:r w:rsidRPr="00BF44B1">
        <w:rPr>
          <w:rFonts w:eastAsia="Calibri" w:cs="Times New Roman"/>
          <w:color w:val="2F5496" w:themeColor="accent5" w:themeShade="BF"/>
          <w:sz w:val="24"/>
          <w:szCs w:val="24"/>
        </w:rPr>
        <w:t>D</w:t>
      </w:r>
      <w:r w:rsidR="00C373A9" w:rsidRPr="00BF44B1">
        <w:rPr>
          <w:rFonts w:eastAsia="Calibri" w:cs="Times New Roman"/>
          <w:color w:val="2F5496" w:themeColor="accent5" w:themeShade="BF"/>
          <w:sz w:val="24"/>
          <w:szCs w:val="24"/>
        </w:rPr>
        <w:t xml:space="preserve">evelopmental disabilities, serious mental illness, trauma, and medical issues </w:t>
      </w:r>
      <w:r w:rsidRPr="00BF44B1">
        <w:rPr>
          <w:rFonts w:eastAsia="Calibri" w:cs="Times New Roman"/>
          <w:color w:val="2F5496" w:themeColor="accent5" w:themeShade="BF"/>
          <w:sz w:val="24"/>
          <w:szCs w:val="24"/>
        </w:rPr>
        <w:t>can impact a child’s</w:t>
      </w:r>
      <w:r w:rsidR="00C373A9" w:rsidRPr="00BF44B1">
        <w:rPr>
          <w:rFonts w:eastAsia="Calibri" w:cs="Times New Roman"/>
          <w:color w:val="2F5496" w:themeColor="accent5" w:themeShade="BF"/>
          <w:sz w:val="24"/>
          <w:szCs w:val="24"/>
        </w:rPr>
        <w:t xml:space="preserve"> ability to function. </w:t>
      </w:r>
      <w:r w:rsidR="0020186E">
        <w:rPr>
          <w:rFonts w:eastAsia="Calibri" w:cs="Times New Roman"/>
          <w:color w:val="2F5496" w:themeColor="accent5" w:themeShade="BF"/>
          <w:sz w:val="24"/>
          <w:szCs w:val="24"/>
        </w:rPr>
        <w:t xml:space="preserve">Building resiliency and </w:t>
      </w:r>
      <w:r w:rsidR="00C373A9" w:rsidRPr="00BF44B1">
        <w:rPr>
          <w:rFonts w:eastAsia="Calibri" w:cs="Times New Roman"/>
          <w:color w:val="2F5496" w:themeColor="accent5" w:themeShade="BF"/>
          <w:sz w:val="24"/>
          <w:szCs w:val="24"/>
        </w:rPr>
        <w:t>recovery can be extraordinaril</w:t>
      </w:r>
      <w:r w:rsidR="0020186E">
        <w:rPr>
          <w:rFonts w:eastAsia="Calibri" w:cs="Times New Roman"/>
          <w:color w:val="2F5496" w:themeColor="accent5" w:themeShade="BF"/>
          <w:sz w:val="24"/>
          <w:szCs w:val="24"/>
        </w:rPr>
        <w:t xml:space="preserve">y challenging when a family is </w:t>
      </w:r>
      <w:r w:rsidR="00C373A9" w:rsidRPr="00BF44B1">
        <w:rPr>
          <w:rFonts w:eastAsia="Calibri" w:cs="Times New Roman"/>
          <w:color w:val="2F5496" w:themeColor="accent5" w:themeShade="BF"/>
          <w:sz w:val="24"/>
          <w:szCs w:val="24"/>
        </w:rPr>
        <w:t xml:space="preserve">struggling to meet basic needs. </w:t>
      </w:r>
      <w:r w:rsidR="003544EB" w:rsidRPr="00BF44B1">
        <w:rPr>
          <w:rFonts w:eastAsia="Calibri" w:cs="Times New Roman"/>
          <w:color w:val="2F5496" w:themeColor="accent5" w:themeShade="BF"/>
          <w:sz w:val="24"/>
          <w:szCs w:val="24"/>
        </w:rPr>
        <w:t>Accessing</w:t>
      </w:r>
      <w:r w:rsidR="00C373A9" w:rsidRPr="00BF44B1">
        <w:rPr>
          <w:rFonts w:eastAsia="Calibri" w:cs="Times New Roman"/>
          <w:color w:val="2F5496" w:themeColor="accent5" w:themeShade="BF"/>
          <w:sz w:val="24"/>
          <w:szCs w:val="24"/>
        </w:rPr>
        <w:t xml:space="preserve"> income and healthcare benefits for children with disabilities </w:t>
      </w:r>
      <w:r w:rsidR="003544EB" w:rsidRPr="00BF44B1">
        <w:rPr>
          <w:rFonts w:eastAsia="Calibri" w:cs="Times New Roman"/>
          <w:color w:val="2F5496" w:themeColor="accent5" w:themeShade="BF"/>
          <w:sz w:val="24"/>
          <w:szCs w:val="24"/>
        </w:rPr>
        <w:t xml:space="preserve">through SSI </w:t>
      </w:r>
      <w:r w:rsidR="00C373A9" w:rsidRPr="00BF44B1">
        <w:rPr>
          <w:rFonts w:eastAsia="Calibri" w:cs="Times New Roman"/>
          <w:color w:val="2F5496" w:themeColor="accent5" w:themeShade="BF"/>
          <w:sz w:val="24"/>
          <w:szCs w:val="24"/>
        </w:rPr>
        <w:t xml:space="preserve">is often a crucial first step </w:t>
      </w:r>
      <w:r w:rsidR="00FF1826">
        <w:rPr>
          <w:rFonts w:eastAsia="Calibri" w:cs="Times New Roman"/>
          <w:color w:val="2F5496" w:themeColor="accent5" w:themeShade="BF"/>
          <w:sz w:val="24"/>
          <w:szCs w:val="24"/>
        </w:rPr>
        <w:t>to maximizing resiliency</w:t>
      </w:r>
      <w:r w:rsidR="00C373A9" w:rsidRPr="00BF44B1">
        <w:rPr>
          <w:rFonts w:eastAsia="Calibri" w:cs="Times New Roman"/>
          <w:color w:val="2F5496" w:themeColor="accent5" w:themeShade="BF"/>
          <w:sz w:val="24"/>
          <w:szCs w:val="24"/>
        </w:rPr>
        <w:t xml:space="preserve">. </w:t>
      </w:r>
    </w:p>
    <w:p w14:paraId="36CB9442" w14:textId="77777777" w:rsidR="00C11103" w:rsidRDefault="00F77371" w:rsidP="004F14B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86B64A" wp14:editId="1012CC5D">
                <wp:simplePos x="0" y="0"/>
                <wp:positionH relativeFrom="column">
                  <wp:posOffset>2108200</wp:posOffset>
                </wp:positionH>
                <wp:positionV relativeFrom="paragraph">
                  <wp:posOffset>87914</wp:posOffset>
                </wp:positionV>
                <wp:extent cx="4694555" cy="3058795"/>
                <wp:effectExtent l="0" t="0" r="29845" b="14605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4555" cy="3058795"/>
                          <a:chOff x="0" y="0"/>
                          <a:chExt cx="3672840" cy="1972491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672840" cy="27066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14626E" w14:textId="77777777" w:rsidR="00AE6C47" w:rsidRDefault="00AE6C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0371"/>
                            <a:ext cx="3672840" cy="1722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908264" w14:textId="77777777" w:rsidR="00F7452C" w:rsidRPr="00BF44B1" w:rsidRDefault="00F7452C" w:rsidP="00F7452C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20" w:line="240" w:lineRule="auto"/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</w:pPr>
                              <w:r w:rsidRPr="00BF44B1"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  <w:t>Course is FREE, web-based, and self-guided</w:t>
                              </w:r>
                            </w:p>
                            <w:p w14:paraId="60E70D51" w14:textId="77777777" w:rsidR="00F7452C" w:rsidRPr="00BF44B1" w:rsidRDefault="00F7452C" w:rsidP="00F7452C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20" w:line="240" w:lineRule="auto"/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</w:pPr>
                              <w:r w:rsidRPr="00BF44B1"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  <w:t>Complete a full, practice SSI application for a fictional child,</w:t>
                              </w:r>
                              <w:r w:rsidR="001301E1" w:rsidRPr="00BF44B1"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  <w:t xml:space="preserve"> including a Medical Summary Report</w:t>
                              </w:r>
                              <w:r w:rsidRPr="00BF44B1"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1AF6D836" w14:textId="77777777" w:rsidR="00ED7A3A" w:rsidRPr="00BF44B1" w:rsidRDefault="00ED7A3A" w:rsidP="00F7452C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20" w:line="240" w:lineRule="auto"/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</w:pPr>
                              <w:r w:rsidRPr="00BF44B1"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  <w:t>Receive individualized feedback from experts at the SAMHSA SOAR TA Center on the practice SSI application</w:t>
                              </w:r>
                            </w:p>
                            <w:p w14:paraId="0AD145CB" w14:textId="77777777" w:rsidR="00757A78" w:rsidRPr="00BF44B1" w:rsidRDefault="00757A78" w:rsidP="00AB29FB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20" w:line="240" w:lineRule="auto"/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</w:pPr>
                              <w:r w:rsidRPr="00BF44B1"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  <w:t>Training takes approximately 20 hours to complete</w:t>
                              </w:r>
                            </w:p>
                            <w:p w14:paraId="196F3CBD" w14:textId="77777777" w:rsidR="00757A78" w:rsidRPr="00BF44B1" w:rsidRDefault="00ED7A3A" w:rsidP="00AB29FB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20" w:line="240" w:lineRule="auto"/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</w:pPr>
                              <w:r w:rsidRPr="00BF44B1"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  <w:t>Earn</w:t>
                              </w:r>
                              <w:r w:rsidR="00757A78" w:rsidRPr="00BF44B1"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  <w:t xml:space="preserve"> 20 free C</w:t>
                              </w:r>
                              <w:r w:rsidRPr="00BF44B1"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  <w:t xml:space="preserve">ontinuing </w:t>
                              </w:r>
                              <w:r w:rsidR="00757A78" w:rsidRPr="00BF44B1"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  <w:t>E</w:t>
                              </w:r>
                              <w:r w:rsidR="00F7452C" w:rsidRPr="00BF44B1"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  <w:t xml:space="preserve">ducation </w:t>
                              </w:r>
                              <w:r w:rsidR="00757A78" w:rsidRPr="00BF44B1"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  <w:t>U</w:t>
                              </w:r>
                              <w:r w:rsidR="00F7452C" w:rsidRPr="00BF44B1"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  <w:t>nit</w:t>
                              </w:r>
                              <w:r w:rsidR="00757A78" w:rsidRPr="00BF44B1"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  <w:t>s from the National Association of Social Workers upon successful completion</w:t>
                              </w:r>
                            </w:p>
                            <w:p w14:paraId="5B79D6C8" w14:textId="77777777" w:rsidR="00AB0D0F" w:rsidRPr="00BF44B1" w:rsidRDefault="00AB29FB" w:rsidP="00AB29FB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20" w:line="240" w:lineRule="auto"/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</w:pPr>
                              <w:r w:rsidRPr="00BF44B1"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  <w:t xml:space="preserve">Support available from the SAMHSA SOAR TA Center and local </w:t>
                              </w:r>
                              <w:r w:rsidR="00D44833" w:rsidRPr="00BF44B1">
                                <w:rPr>
                                  <w:color w:val="2F5496" w:themeColor="accent5" w:themeShade="BF"/>
                                  <w:sz w:val="24"/>
                                  <w:szCs w:val="24"/>
                                </w:rPr>
                                <w:t>SOAR Leaders</w:t>
                              </w:r>
                            </w:p>
                            <w:p w14:paraId="6C31925E" w14:textId="77777777" w:rsidR="00AE6C47" w:rsidRPr="006C0662" w:rsidRDefault="00AE6C47" w:rsidP="00AE6C47">
                              <w:pPr>
                                <w:rPr>
                                  <w:color w:val="2F5496" w:themeColor="accent5" w:themeShade="BF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7086B64A" id="Group 16" o:spid="_x0000_s1026" style="position:absolute;margin-left:166pt;margin-top:6.9pt;width:369.65pt;height:240.85pt;z-index:251659264;mso-width-relative:margin;mso-height-relative:margin" coordsize="3672840,197249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">
                <v:rect id="Rectangle 199" o:spid="_x0000_s1027" style="position:absolute;width:3672840;height:27066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6EdewgAA&#10;ANwAAAAPAAAAZHJzL2Rvd25yZXYueG1sRE9Na8JAEL0X/A/LCL3VjTnYGl1FhEDtrWmReht3x2ww&#10;OxuyW03+fbdQ6G0e73PW28G14kZ9aDwrmM8yEMTam4ZrBZ8f5dMLiBCRDbaeScFIAbabycMaC+Pv&#10;/E63KtYihXAoUIGNsSukDNqSwzDzHXHiLr53GBPsa2l6vKdw18o8yxbSYcOpwWJHe0v6Wn07BfQ2&#10;mrzl41kfy+5gzaC/nk9aqcfpsFuBiDTEf/Gf+9Wk+csl/D6TLpCb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voR17CAAAA3AAAAA8AAAAAAAAAAAAAAAAAlwIAAGRycy9kb3du&#10;cmV2LnhtbFBLBQYAAAAABAAEAPUAAACGAwAAAAA=&#10;" fillcolor="#2f5496 [2408]" strokecolor="#2f5496 [2408]" strokeweight="1pt">
                  <v:textbox>
                    <w:txbxContent>
                      <w:p w14:paraId="3014626E" w14:textId="77777777" w:rsidR="00AE6C47" w:rsidRDefault="00AE6C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00" o:spid="_x0000_s1028" type="#_x0000_t202" style="position:absolute;top:250371;width:3672840;height:172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kxWgwwAA&#10;ANwAAAAPAAAAZHJzL2Rvd25yZXYueG1sRI/NasMwEITvgb6D2EJuidwmhOJGDqWl0BzzQ3Bvi7W1&#10;ja2VKymx8vZRoNDjMDPfMOtNNL24kPOtZQVP8wwEcWV1y7WC4+Fz9gLCB2SNvWVScCUPm+JhssZc&#10;25F3dNmHWiQI+xwVNCEMuZS+asign9uBOHk/1hkMSbpaaodjgptePmfZShpsOS00ONB7Q1W3PxsF&#10;dFqcr9Hxciw/4rbc9b/dd4lKTR/j2yuIQDH8h//aX1pBIsL9TDoCsrg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kxWgwwAAANwAAAAPAAAAAAAAAAAAAAAAAJcCAABkcnMvZG93&#10;bnJldi54bWxQSwUGAAAAAAQABAD1AAAAhwMAAAAA&#10;" filled="f" strokecolor="#2f5496 [2408]" strokeweight=".5pt">
                  <v:textbox inset=",7.2pt,,0">
                    <w:txbxContent>
                      <w:p w14:paraId="36908264" w14:textId="77777777" w:rsidR="00F7452C" w:rsidRPr="00BF44B1" w:rsidRDefault="00F7452C" w:rsidP="00F7452C">
                        <w:pPr>
                          <w:numPr>
                            <w:ilvl w:val="0"/>
                            <w:numId w:val="2"/>
                          </w:numPr>
                          <w:spacing w:before="120" w:line="240" w:lineRule="auto"/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</w:pPr>
                        <w:r w:rsidRPr="00BF44B1"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  <w:t>Course is FREE, web-based, and self-guided</w:t>
                        </w:r>
                      </w:p>
                      <w:p w14:paraId="60E70D51" w14:textId="77777777" w:rsidR="00F7452C" w:rsidRPr="00BF44B1" w:rsidRDefault="00F7452C" w:rsidP="00F7452C">
                        <w:pPr>
                          <w:numPr>
                            <w:ilvl w:val="0"/>
                            <w:numId w:val="2"/>
                          </w:numPr>
                          <w:spacing w:before="120" w:line="240" w:lineRule="auto"/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</w:pPr>
                        <w:r w:rsidRPr="00BF44B1"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  <w:t>Complete a full, practice SSI application for a fictional child,</w:t>
                        </w:r>
                        <w:r w:rsidR="001301E1" w:rsidRPr="00BF44B1"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  <w:t xml:space="preserve"> including a Medical Summary Report</w:t>
                        </w:r>
                        <w:r w:rsidRPr="00BF44B1"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AF6D836" w14:textId="77777777" w:rsidR="00ED7A3A" w:rsidRPr="00BF44B1" w:rsidRDefault="00ED7A3A" w:rsidP="00F7452C">
                        <w:pPr>
                          <w:numPr>
                            <w:ilvl w:val="0"/>
                            <w:numId w:val="2"/>
                          </w:numPr>
                          <w:spacing w:before="120" w:line="240" w:lineRule="auto"/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</w:pPr>
                        <w:r w:rsidRPr="00BF44B1"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  <w:t>Receive individualized feedback from experts at the SAMHSA SOAR TA Center on the practice SSI application</w:t>
                        </w:r>
                      </w:p>
                      <w:p w14:paraId="0AD145CB" w14:textId="77777777" w:rsidR="00757A78" w:rsidRPr="00BF44B1" w:rsidRDefault="00757A78" w:rsidP="00AB29FB">
                        <w:pPr>
                          <w:numPr>
                            <w:ilvl w:val="0"/>
                            <w:numId w:val="2"/>
                          </w:numPr>
                          <w:spacing w:before="120" w:line="240" w:lineRule="auto"/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</w:pPr>
                        <w:r w:rsidRPr="00BF44B1"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  <w:t>Training takes approximately 20 hours to complete</w:t>
                        </w:r>
                      </w:p>
                      <w:p w14:paraId="196F3CBD" w14:textId="77777777" w:rsidR="00757A78" w:rsidRPr="00BF44B1" w:rsidRDefault="00ED7A3A" w:rsidP="00AB29FB">
                        <w:pPr>
                          <w:numPr>
                            <w:ilvl w:val="0"/>
                            <w:numId w:val="2"/>
                          </w:numPr>
                          <w:spacing w:before="120" w:line="240" w:lineRule="auto"/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</w:pPr>
                        <w:r w:rsidRPr="00BF44B1"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  <w:t>Earn</w:t>
                        </w:r>
                        <w:r w:rsidR="00757A78" w:rsidRPr="00BF44B1"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  <w:t xml:space="preserve"> 20 free C</w:t>
                        </w:r>
                        <w:r w:rsidRPr="00BF44B1"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  <w:t xml:space="preserve">ontinuing </w:t>
                        </w:r>
                        <w:r w:rsidR="00757A78" w:rsidRPr="00BF44B1"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  <w:t>E</w:t>
                        </w:r>
                        <w:r w:rsidR="00F7452C" w:rsidRPr="00BF44B1"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  <w:t xml:space="preserve">ducation </w:t>
                        </w:r>
                        <w:r w:rsidR="00757A78" w:rsidRPr="00BF44B1"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  <w:t>U</w:t>
                        </w:r>
                        <w:r w:rsidR="00F7452C" w:rsidRPr="00BF44B1"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  <w:t>nit</w:t>
                        </w:r>
                        <w:r w:rsidR="00757A78" w:rsidRPr="00BF44B1"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  <w:t>s from the National Association of Social Workers upon successful completion</w:t>
                        </w:r>
                      </w:p>
                      <w:p w14:paraId="5B79D6C8" w14:textId="77777777" w:rsidR="00AB0D0F" w:rsidRPr="00BF44B1" w:rsidRDefault="00AB29FB" w:rsidP="00AB29FB">
                        <w:pPr>
                          <w:numPr>
                            <w:ilvl w:val="0"/>
                            <w:numId w:val="2"/>
                          </w:numPr>
                          <w:spacing w:before="120" w:line="240" w:lineRule="auto"/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</w:pPr>
                        <w:r w:rsidRPr="00BF44B1"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  <w:t xml:space="preserve">Support available from the SAMHSA SOAR TA Center and local </w:t>
                        </w:r>
                        <w:r w:rsidR="00D44833" w:rsidRPr="00BF44B1">
                          <w:rPr>
                            <w:color w:val="2F5496" w:themeColor="accent5" w:themeShade="BF"/>
                            <w:sz w:val="24"/>
                            <w:szCs w:val="24"/>
                          </w:rPr>
                          <w:t>SOAR Leaders</w:t>
                        </w:r>
                      </w:p>
                      <w:p w14:paraId="6C31925E" w14:textId="77777777" w:rsidR="00AE6C47" w:rsidRPr="006C0662" w:rsidRDefault="00AE6C47" w:rsidP="00AE6C47">
                        <w:pPr>
                          <w:rPr>
                            <w:color w:val="2F5496" w:themeColor="accent5" w:themeShade="BF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B03718F" w14:textId="1DFD44D9" w:rsidR="00C11103" w:rsidRPr="00C11103" w:rsidRDefault="00C11103" w:rsidP="00C11103"/>
    <w:p w14:paraId="0E283CAA" w14:textId="1846F168" w:rsidR="00C11103" w:rsidRPr="00C11103" w:rsidRDefault="0079775A" w:rsidP="00C11103">
      <w:r w:rsidRPr="00072E51">
        <w:rPr>
          <w:noProof/>
        </w:rPr>
        <w:drawing>
          <wp:anchor distT="0" distB="0" distL="114300" distR="114300" simplePos="0" relativeHeight="251639808" behindDoc="0" locked="0" layoutInCell="1" allowOverlap="1" wp14:anchorId="1C7D5444" wp14:editId="03925745">
            <wp:simplePos x="0" y="0"/>
            <wp:positionH relativeFrom="column">
              <wp:posOffset>-293403</wp:posOffset>
            </wp:positionH>
            <wp:positionV relativeFrom="paragraph">
              <wp:posOffset>79776</wp:posOffset>
            </wp:positionV>
            <wp:extent cx="2792377" cy="2157984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377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C04B3" w14:textId="77777777" w:rsidR="00C11103" w:rsidRPr="00C11103" w:rsidRDefault="00C11103" w:rsidP="00C11103"/>
    <w:p w14:paraId="3A3D10AF" w14:textId="77777777" w:rsidR="00C11103" w:rsidRPr="00C11103" w:rsidRDefault="00C11103" w:rsidP="00C11103"/>
    <w:p w14:paraId="53B5D241" w14:textId="77777777" w:rsidR="00C11103" w:rsidRPr="00C11103" w:rsidRDefault="00C11103" w:rsidP="00C11103"/>
    <w:p w14:paraId="014FE8CD" w14:textId="77777777" w:rsidR="00C11103" w:rsidRPr="00C11103" w:rsidRDefault="00C11103" w:rsidP="00C11103"/>
    <w:p w14:paraId="71A2A423" w14:textId="77777777" w:rsidR="00C11103" w:rsidRPr="00C11103" w:rsidRDefault="00C11103" w:rsidP="00C11103"/>
    <w:p w14:paraId="077FBE3E" w14:textId="77777777" w:rsidR="00C11103" w:rsidRPr="00C11103" w:rsidRDefault="00E34FE8" w:rsidP="00C111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69400309" wp14:editId="57C16AED">
                <wp:simplePos x="0" y="0"/>
                <wp:positionH relativeFrom="column">
                  <wp:posOffset>-88711</wp:posOffset>
                </wp:positionH>
                <wp:positionV relativeFrom="paragraph">
                  <wp:posOffset>1078173</wp:posOffset>
                </wp:positionV>
                <wp:extent cx="5882005" cy="427990"/>
                <wp:effectExtent l="0" t="0" r="23495" b="1016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00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E1AED" w14:textId="77777777" w:rsidR="00A34A9E" w:rsidRPr="00A34A9E" w:rsidRDefault="00A34A9E">
                            <w:pPr>
                              <w:rPr>
                                <w:color w:val="2F5496" w:themeColor="accent5" w:themeShade="BF"/>
                                <w:sz w:val="27"/>
                                <w:szCs w:val="27"/>
                              </w:rPr>
                            </w:pPr>
                            <w:r w:rsidRPr="003D6871">
                              <w:rPr>
                                <w:b/>
                                <w:color w:val="2F5496" w:themeColor="accent5" w:themeShade="BF"/>
                                <w:sz w:val="27"/>
                                <w:szCs w:val="27"/>
                              </w:rPr>
                              <w:t>Enroll today!</w:t>
                            </w:r>
                            <w:r w:rsidRPr="00A34A9E">
                              <w:rPr>
                                <w:color w:val="2F5496" w:themeColor="accent5" w:themeShade="BF"/>
                                <w:sz w:val="27"/>
                                <w:szCs w:val="27"/>
                              </w:rPr>
                              <w:t xml:space="preserve"> https://soarworks.prainc.com/content/soar-online-course-catalog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9400309" id="Text Box 2" o:spid="_x0000_s1029" type="#_x0000_t202" style="position:absolute;margin-left:-7pt;margin-top:84.9pt;width:463.15pt;height:33.7pt;z-index:-251634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" strokecolor="white [3212]">
                <v:textbox style="mso-fit-shape-to-text:t">
                  <w:txbxContent>
                    <w:p w14:paraId="6F0E1AED" w14:textId="77777777" w:rsidR="00A34A9E" w:rsidRPr="00A34A9E" w:rsidRDefault="00A34A9E">
                      <w:pPr>
                        <w:rPr>
                          <w:color w:val="2F5496" w:themeColor="accent5" w:themeShade="BF"/>
                          <w:sz w:val="27"/>
                          <w:szCs w:val="27"/>
                        </w:rPr>
                      </w:pPr>
                      <w:r w:rsidRPr="003D6871">
                        <w:rPr>
                          <w:b/>
                          <w:color w:val="2F5496" w:themeColor="accent5" w:themeShade="BF"/>
                          <w:sz w:val="27"/>
                          <w:szCs w:val="27"/>
                        </w:rPr>
                        <w:t>Enroll today!</w:t>
                      </w:r>
                      <w:r w:rsidRPr="00A34A9E">
                        <w:rPr>
                          <w:color w:val="2F5496" w:themeColor="accent5" w:themeShade="BF"/>
                          <w:sz w:val="27"/>
                          <w:szCs w:val="27"/>
                        </w:rPr>
                        <w:t xml:space="preserve"> https://soarworks.prainc.com/content/soar-online-course-catalog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22FED33" wp14:editId="73AB94F7">
            <wp:simplePos x="0" y="0"/>
            <wp:positionH relativeFrom="column">
              <wp:posOffset>5789295</wp:posOffset>
            </wp:positionH>
            <wp:positionV relativeFrom="paragraph">
              <wp:posOffset>1000760</wp:posOffset>
            </wp:positionV>
            <wp:extent cx="1097280" cy="367665"/>
            <wp:effectExtent l="0" t="0" r="7620" b="0"/>
            <wp:wrapThrough wrapText="bothSides">
              <wp:wrapPolygon edited="0">
                <wp:start x="1125" y="0"/>
                <wp:lineTo x="0" y="5596"/>
                <wp:lineTo x="0" y="17907"/>
                <wp:lineTo x="3750" y="20145"/>
                <wp:lineTo x="18000" y="20145"/>
                <wp:lineTo x="21375" y="17907"/>
                <wp:lineTo x="21375" y="0"/>
                <wp:lineTo x="1125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6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2025A" w14:textId="77777777" w:rsidR="00D44833" w:rsidRPr="00C11103" w:rsidRDefault="00D44833" w:rsidP="00D44833"/>
    <w:p w14:paraId="2A110885" w14:textId="77777777" w:rsidR="00371285" w:rsidRPr="00C11103" w:rsidRDefault="00371285" w:rsidP="00371285"/>
    <w:p w14:paraId="6A809747" w14:textId="77777777" w:rsidR="006A2338" w:rsidRPr="00C11103" w:rsidRDefault="006A2338" w:rsidP="00B82F7C">
      <w:pPr>
        <w:tabs>
          <w:tab w:val="left" w:pos="1680"/>
        </w:tabs>
      </w:pPr>
    </w:p>
    <w:sectPr w:rsidR="006A2338" w:rsidRPr="00C11103" w:rsidSect="00B82F7C">
      <w:pgSz w:w="12240" w:h="15840"/>
      <w:pgMar w:top="720" w:right="720" w:bottom="720" w:left="720" w:header="720" w:footer="720" w:gutter="0"/>
      <w:pgBorders w:offsetFrom="page">
        <w:top w:val="single" w:sz="18" w:space="24" w:color="2F5496" w:themeColor="accent5" w:themeShade="BF"/>
        <w:left w:val="single" w:sz="18" w:space="24" w:color="2F5496" w:themeColor="accent5" w:themeShade="BF"/>
        <w:bottom w:val="single" w:sz="18" w:space="24" w:color="2F5496" w:themeColor="accent5" w:themeShade="BF"/>
        <w:right w:val="single" w:sz="18" w:space="24" w:color="2F5496" w:themeColor="accent5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174948"/>
    <w:multiLevelType w:val="hybridMultilevel"/>
    <w:tmpl w:val="48FC745E"/>
    <w:lvl w:ilvl="0" w:tplc="D40A4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724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7672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827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E8D9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2058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8AB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043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26E8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D3A71AA"/>
    <w:multiLevelType w:val="hybridMultilevel"/>
    <w:tmpl w:val="A864A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0B3"/>
    <w:rsid w:val="00005B60"/>
    <w:rsid w:val="0001520E"/>
    <w:rsid w:val="00072E51"/>
    <w:rsid w:val="0009046F"/>
    <w:rsid w:val="00095152"/>
    <w:rsid w:val="000F7420"/>
    <w:rsid w:val="00114D58"/>
    <w:rsid w:val="001301E1"/>
    <w:rsid w:val="00154640"/>
    <w:rsid w:val="0020186E"/>
    <w:rsid w:val="002221FF"/>
    <w:rsid w:val="00263ACA"/>
    <w:rsid w:val="00282AA4"/>
    <w:rsid w:val="00287877"/>
    <w:rsid w:val="00290033"/>
    <w:rsid w:val="003214EE"/>
    <w:rsid w:val="0032369C"/>
    <w:rsid w:val="00337E6D"/>
    <w:rsid w:val="00346E5C"/>
    <w:rsid w:val="003544EB"/>
    <w:rsid w:val="00371285"/>
    <w:rsid w:val="003920B3"/>
    <w:rsid w:val="003D6871"/>
    <w:rsid w:val="003E503F"/>
    <w:rsid w:val="004F14B0"/>
    <w:rsid w:val="005D1BE3"/>
    <w:rsid w:val="0061667B"/>
    <w:rsid w:val="00677F20"/>
    <w:rsid w:val="006A2338"/>
    <w:rsid w:val="006C0662"/>
    <w:rsid w:val="00757A78"/>
    <w:rsid w:val="007837C7"/>
    <w:rsid w:val="0079775A"/>
    <w:rsid w:val="007A698E"/>
    <w:rsid w:val="007B39A9"/>
    <w:rsid w:val="007D6197"/>
    <w:rsid w:val="007F38B1"/>
    <w:rsid w:val="008025F0"/>
    <w:rsid w:val="0084696A"/>
    <w:rsid w:val="008743A5"/>
    <w:rsid w:val="008E0E7A"/>
    <w:rsid w:val="009057E1"/>
    <w:rsid w:val="009E764E"/>
    <w:rsid w:val="00A34A9E"/>
    <w:rsid w:val="00AB0D0F"/>
    <w:rsid w:val="00AB29FB"/>
    <w:rsid w:val="00AE6C47"/>
    <w:rsid w:val="00B82F7C"/>
    <w:rsid w:val="00BA1907"/>
    <w:rsid w:val="00BB3B29"/>
    <w:rsid w:val="00BF44B1"/>
    <w:rsid w:val="00C11103"/>
    <w:rsid w:val="00C14A50"/>
    <w:rsid w:val="00C373A9"/>
    <w:rsid w:val="00D44833"/>
    <w:rsid w:val="00D5738A"/>
    <w:rsid w:val="00E34FE8"/>
    <w:rsid w:val="00E522DD"/>
    <w:rsid w:val="00E82C0F"/>
    <w:rsid w:val="00ED7A3A"/>
    <w:rsid w:val="00EE7982"/>
    <w:rsid w:val="00EF4A99"/>
    <w:rsid w:val="00F7452C"/>
    <w:rsid w:val="00F77371"/>
    <w:rsid w:val="00F85D00"/>
    <w:rsid w:val="00FE3C3D"/>
    <w:rsid w:val="00FF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0C3A9"/>
  <w15:chartTrackingRefBased/>
  <w15:docId w15:val="{46127F2C-DCAB-4018-94F7-E19D93A24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11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39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9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226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47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90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92468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710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a.gov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Policy Research Associates, Inc.</Company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Sodergren</dc:creator>
  <cp:keywords/>
  <dc:description/>
  <cp:lastModifiedBy>Kristin Lupfer</cp:lastModifiedBy>
  <cp:revision>9</cp:revision>
  <dcterms:created xsi:type="dcterms:W3CDTF">2018-11-08T20:15:00Z</dcterms:created>
  <dcterms:modified xsi:type="dcterms:W3CDTF">2019-02-20T15:09:00Z</dcterms:modified>
</cp:coreProperties>
</file>