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D919" w14:textId="77777777" w:rsidR="004520CD" w:rsidRDefault="00D5179B" w:rsidP="001941DB">
      <w:pPr>
        <w:pStyle w:val="Title"/>
      </w:pPr>
      <w:r>
        <w:t>Frequently Asked Questions</w:t>
      </w:r>
      <w:r w:rsidR="005E6661">
        <w:t xml:space="preserve"> f</w:t>
      </w:r>
      <w:r w:rsidR="005477A5">
        <w:t xml:space="preserve">or Assisting </w:t>
      </w:r>
    </w:p>
    <w:p w14:paraId="7FB8D945" w14:textId="0CC504C6" w:rsidR="001739A7" w:rsidRPr="001739A7" w:rsidRDefault="00C62CF5" w:rsidP="001941DB">
      <w:pPr>
        <w:pStyle w:val="Title"/>
      </w:pPr>
      <w:r>
        <w:t xml:space="preserve">LGBTQ+ </w:t>
      </w:r>
      <w:r w:rsidR="00425A2E">
        <w:t xml:space="preserve">Individuals with </w:t>
      </w:r>
      <w:r w:rsidR="008E30D5">
        <w:t>SSI/SSDI Application</w:t>
      </w:r>
      <w:r w:rsidR="00ED70B1">
        <w:t>s</w:t>
      </w:r>
    </w:p>
    <w:p w14:paraId="71743841" w14:textId="47F7F516" w:rsidR="00CF404E" w:rsidRDefault="002E664B" w:rsidP="00873AE6">
      <w:pPr>
        <w:pStyle w:val="Subtitle"/>
      </w:pPr>
      <w:r>
        <w:t xml:space="preserve">Helpful Information and Resources </w:t>
      </w:r>
    </w:p>
    <w:p w14:paraId="1A7D9E2A" w14:textId="6293110A" w:rsidR="00D4069F" w:rsidRPr="00BF6141" w:rsidRDefault="00153FD4" w:rsidP="00873AE6">
      <w:r w:rsidRPr="00874D2E">
        <w:rPr>
          <w:b/>
          <w:noProof/>
        </w:rPr>
        <mc:AlternateContent>
          <mc:Choice Requires="wps">
            <w:drawing>
              <wp:inline distT="0" distB="0" distL="0" distR="0" wp14:anchorId="6370CEF7" wp14:editId="79C0C5B3">
                <wp:extent cx="6400800" cy="817228"/>
                <wp:effectExtent l="0" t="0" r="1905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7228"/>
                        </a:xfrm>
                        <a:prstGeom prst="rect">
                          <a:avLst/>
                        </a:prstGeom>
                        <a:solidFill>
                          <a:srgbClr val="F2F7FC"/>
                        </a:solidFill>
                        <a:ln>
                          <a:headEnd/>
                          <a:tailEnd/>
                        </a:ln>
                      </wps:spPr>
                      <wps:style>
                        <a:lnRef idx="2">
                          <a:schemeClr val="accent1"/>
                        </a:lnRef>
                        <a:fillRef idx="1">
                          <a:schemeClr val="lt1"/>
                        </a:fillRef>
                        <a:effectRef idx="0">
                          <a:schemeClr val="accent1"/>
                        </a:effectRef>
                        <a:fontRef idx="minor">
                          <a:schemeClr val="dk1"/>
                        </a:fontRef>
                      </wps:style>
                      <wps:txbx>
                        <w:txbxContent>
                          <w:p w14:paraId="6EAD0C97" w14:textId="30A4B424" w:rsidR="00153FD4" w:rsidRPr="00961D14" w:rsidRDefault="0030125F" w:rsidP="00153FD4">
                            <w:r>
                              <w:t>This document provides answers to f</w:t>
                            </w:r>
                            <w:r w:rsidR="00C62CF5">
                              <w:t xml:space="preserve">requently asked questions about working with </w:t>
                            </w:r>
                            <w:r w:rsidR="00956209">
                              <w:t>l</w:t>
                            </w:r>
                            <w:r w:rsidR="00D61E85">
                              <w:t xml:space="preserve">esbian, </w:t>
                            </w:r>
                            <w:r w:rsidR="00956209">
                              <w:t>g</w:t>
                            </w:r>
                            <w:r w:rsidR="00D61E85">
                              <w:t xml:space="preserve">ay, </w:t>
                            </w:r>
                            <w:r w:rsidR="00956209">
                              <w:t>b</w:t>
                            </w:r>
                            <w:r w:rsidR="00D61E85">
                              <w:t xml:space="preserve">isexual, </w:t>
                            </w:r>
                            <w:r w:rsidR="00956209">
                              <w:t>t</w:t>
                            </w:r>
                            <w:r w:rsidR="00D61E85">
                              <w:t xml:space="preserve">ransgender, </w:t>
                            </w:r>
                            <w:r w:rsidR="00956209">
                              <w:t>q</w:t>
                            </w:r>
                            <w:r w:rsidR="00D61E85">
                              <w:t>ueer</w:t>
                            </w:r>
                            <w:r w:rsidR="00FD610A">
                              <w:t>,</w:t>
                            </w:r>
                            <w:r w:rsidR="00D61E85">
                              <w:t xml:space="preserve"> </w:t>
                            </w:r>
                            <w:r w:rsidR="00956209" w:rsidRPr="00956209">
                              <w:t>questioning, intersex, two-spirit, and other diverse sexual orientations, gender identities and expressions</w:t>
                            </w:r>
                            <w:r w:rsidR="00FD610A">
                              <w:t xml:space="preserve"> </w:t>
                            </w:r>
                            <w:r w:rsidR="00D61E85">
                              <w:t>(</w:t>
                            </w:r>
                            <w:r w:rsidR="00C62CF5">
                              <w:t>LGBTQ+</w:t>
                            </w:r>
                            <w:r w:rsidR="00D61E85">
                              <w:t>)</w:t>
                            </w:r>
                            <w:r w:rsidR="00C62CF5">
                              <w:t xml:space="preserve"> applicants</w:t>
                            </w:r>
                            <w:r w:rsidR="0018226C">
                              <w:t xml:space="preserve"> during the Supplemental Security Income/Social Security Disability Insurance (SSI/SSDI) application process.</w:t>
                            </w:r>
                            <w:r w:rsidR="004B6735">
                              <w:t xml:space="preserve"> Learn more about using respectful language, </w:t>
                            </w:r>
                            <w:r w:rsidR="001F5DA9">
                              <w:t xml:space="preserve">engaging in productive and meaningful ways, and preparing SSA forms and the SOAR Medical Summary </w:t>
                            </w:r>
                            <w:r w:rsidR="00D9115F">
                              <w:t>Report</w:t>
                            </w:r>
                            <w:r w:rsidR="007A5987">
                              <w:t xml:space="preserve"> </w:t>
                            </w:r>
                            <w:r w:rsidR="00D9115F">
                              <w:t xml:space="preserve">(MSR) </w:t>
                            </w:r>
                            <w:r w:rsidR="007A5987">
                              <w:t>with special care and attention to details around LGBTQ+</w:t>
                            </w:r>
                            <w:r w:rsidR="00D9115F">
                              <w:t xml:space="preserve"> matters.</w:t>
                            </w:r>
                          </w:p>
                        </w:txbxContent>
                      </wps:txbx>
                      <wps:bodyPr rot="0" vert="horz" wrap="square" lIns="91440" tIns="45720" rIns="91440" bIns="45720" anchor="t" anchorCtr="0">
                        <a:spAutoFit/>
                      </wps:bodyPr>
                    </wps:wsp>
                  </a:graphicData>
                </a:graphic>
              </wp:inline>
            </w:drawing>
          </mc:Choice>
          <mc:Fallback>
            <w:pict>
              <v:shapetype w14:anchorId="6370CEF7" id="_x0000_t202" coordsize="21600,21600" o:spt="202" path="m,l,21600r21600,l21600,xe">
                <v:stroke joinstyle="miter"/>
                <v:path gradientshapeok="t" o:connecttype="rect"/>
              </v:shapetype>
              <v:shape id="Text Box 2" o:spid="_x0000_s1026" type="#_x0000_t202" style="width:7in;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" fillcolor="#f2f7fc" strokecolor="#5b9bd5 [3204]" strokeweight="1pt">
                <v:textbox style="mso-fit-shape-to-text:t">
                  <w:txbxContent>
                    <w:p w14:paraId="6EAD0C97" w14:textId="30A4B424" w:rsidR="00153FD4" w:rsidRPr="00961D14" w:rsidRDefault="0030125F" w:rsidP="00153FD4">
                      <w:r>
                        <w:t>This document provides answers to f</w:t>
                      </w:r>
                      <w:r w:rsidR="00C62CF5">
                        <w:t xml:space="preserve">requently asked questions about working with </w:t>
                      </w:r>
                      <w:r w:rsidR="00956209">
                        <w:t>l</w:t>
                      </w:r>
                      <w:r w:rsidR="00D61E85">
                        <w:t xml:space="preserve">esbian, </w:t>
                      </w:r>
                      <w:r w:rsidR="00956209">
                        <w:t>g</w:t>
                      </w:r>
                      <w:r w:rsidR="00D61E85">
                        <w:t xml:space="preserve">ay, </w:t>
                      </w:r>
                      <w:r w:rsidR="00956209">
                        <w:t>b</w:t>
                      </w:r>
                      <w:r w:rsidR="00D61E85">
                        <w:t xml:space="preserve">isexual, </w:t>
                      </w:r>
                      <w:r w:rsidR="00956209">
                        <w:t>t</w:t>
                      </w:r>
                      <w:r w:rsidR="00D61E85">
                        <w:t xml:space="preserve">ransgender, </w:t>
                      </w:r>
                      <w:r w:rsidR="00956209">
                        <w:t>q</w:t>
                      </w:r>
                      <w:r w:rsidR="00D61E85">
                        <w:t>ueer</w:t>
                      </w:r>
                      <w:r w:rsidR="00FD610A">
                        <w:t>,</w:t>
                      </w:r>
                      <w:r w:rsidR="00D61E85">
                        <w:t xml:space="preserve"> </w:t>
                      </w:r>
                      <w:r w:rsidR="00956209" w:rsidRPr="00956209">
                        <w:t>questioning, intersex, two-spirit, and other diverse sexual orientations, gender identities and expressions</w:t>
                      </w:r>
                      <w:r w:rsidR="00FD610A">
                        <w:t xml:space="preserve"> </w:t>
                      </w:r>
                      <w:r w:rsidR="00D61E85">
                        <w:t>(</w:t>
                      </w:r>
                      <w:r w:rsidR="00C62CF5">
                        <w:t>LGBTQ+</w:t>
                      </w:r>
                      <w:r w:rsidR="00D61E85">
                        <w:t>)</w:t>
                      </w:r>
                      <w:r w:rsidR="00C62CF5">
                        <w:t xml:space="preserve"> applicants</w:t>
                      </w:r>
                      <w:r w:rsidR="0018226C">
                        <w:t xml:space="preserve"> during the Supplemental Security Income/Social Security Disability Insurance (SSI/SSDI) application process.</w:t>
                      </w:r>
                      <w:r w:rsidR="004B6735">
                        <w:t xml:space="preserve"> Learn more about using respectful language, </w:t>
                      </w:r>
                      <w:r w:rsidR="001F5DA9">
                        <w:t xml:space="preserve">engaging in productive and meaningful ways, and preparing SSA forms and the SOAR Medical Summary </w:t>
                      </w:r>
                      <w:r w:rsidR="00D9115F">
                        <w:t>Report</w:t>
                      </w:r>
                      <w:r w:rsidR="007A5987">
                        <w:t xml:space="preserve"> </w:t>
                      </w:r>
                      <w:r w:rsidR="00D9115F">
                        <w:t xml:space="preserve">(MSR) </w:t>
                      </w:r>
                      <w:r w:rsidR="007A5987">
                        <w:t>with special care and attention to details around LGBTQ+</w:t>
                      </w:r>
                      <w:r w:rsidR="00D9115F">
                        <w:t xml:space="preserve"> matters.</w:t>
                      </w:r>
                    </w:p>
                  </w:txbxContent>
                </v:textbox>
                <w10:anchorlock/>
              </v:shape>
            </w:pict>
          </mc:Fallback>
        </mc:AlternateContent>
      </w:r>
    </w:p>
    <w:p w14:paraId="54D9A38F" w14:textId="4A86B61F" w:rsidR="00D35D68" w:rsidRDefault="00D35D68" w:rsidP="00873AE6">
      <w:pPr>
        <w:pStyle w:val="Heading1"/>
      </w:pPr>
      <w:r>
        <w:t>Language and Engagement</w:t>
      </w:r>
    </w:p>
    <w:p w14:paraId="2FF49A29" w14:textId="50A92BE1" w:rsidR="002F5732" w:rsidRDefault="002F5732" w:rsidP="0060776B">
      <w:pPr>
        <w:pStyle w:val="Heading2"/>
      </w:pPr>
      <w:r>
        <w:t xml:space="preserve">How can I learn more about </w:t>
      </w:r>
      <w:r w:rsidR="00D23B75">
        <w:t xml:space="preserve">using respectful </w:t>
      </w:r>
      <w:r w:rsidR="00FC4FD5">
        <w:t>language</w:t>
      </w:r>
      <w:r w:rsidR="00F850DE">
        <w:t xml:space="preserve"> </w:t>
      </w:r>
      <w:r w:rsidR="006C385A">
        <w:t>with</w:t>
      </w:r>
      <w:r w:rsidR="00F850DE">
        <w:t xml:space="preserve"> LGBTQ+ communities?</w:t>
      </w:r>
    </w:p>
    <w:p w14:paraId="35AE2AB1" w14:textId="399FA2B1" w:rsidR="00F850DE" w:rsidRDefault="003669EB" w:rsidP="00067A55">
      <w:pPr>
        <w:spacing w:after="240"/>
      </w:pPr>
      <w:r>
        <w:t xml:space="preserve">Answer: </w:t>
      </w:r>
      <w:r w:rsidR="002352EF">
        <w:t xml:space="preserve">The </w:t>
      </w:r>
      <w:r w:rsidR="00953F61">
        <w:t>S</w:t>
      </w:r>
      <w:r w:rsidR="00557C0C">
        <w:t>A</w:t>
      </w:r>
      <w:r w:rsidR="00953F61">
        <w:t xml:space="preserve">MHSA-funded </w:t>
      </w:r>
      <w:r w:rsidR="002352EF">
        <w:t xml:space="preserve">Center of Excellence for LGBTQ+ Behavioral Health Equity has created an excellent and </w:t>
      </w:r>
      <w:r w:rsidR="00836CAA">
        <w:t>easy-to-use</w:t>
      </w:r>
      <w:r w:rsidR="006226A8">
        <w:t xml:space="preserve"> language </w:t>
      </w:r>
      <w:r w:rsidR="005A7288">
        <w:t xml:space="preserve">guide </w:t>
      </w:r>
      <w:r w:rsidR="006D4C34">
        <w:t>covering</w:t>
      </w:r>
      <w:r w:rsidR="00501A6D">
        <w:t xml:space="preserve"> </w:t>
      </w:r>
      <w:r w:rsidR="006D4C34">
        <w:t>sexual</w:t>
      </w:r>
      <w:r w:rsidR="00501A6D">
        <w:t xml:space="preserve"> orientation, gender</w:t>
      </w:r>
      <w:r w:rsidR="00AF6E16">
        <w:t xml:space="preserve"> identity</w:t>
      </w:r>
      <w:r w:rsidR="00D83976">
        <w:t>, and expression (SOGIE)</w:t>
      </w:r>
      <w:r w:rsidR="009D5701">
        <w:t>. It offers information related to outdated language, updated language</w:t>
      </w:r>
      <w:r w:rsidR="005A4788">
        <w:t>,</w:t>
      </w:r>
      <w:r w:rsidR="009D5701">
        <w:t xml:space="preserve"> and why </w:t>
      </w:r>
      <w:r w:rsidR="005A4788">
        <w:t xml:space="preserve">language </w:t>
      </w:r>
      <w:r w:rsidR="0045141D">
        <w:t>matters.</w:t>
      </w:r>
      <w:r w:rsidR="00CC4E77">
        <w:t xml:space="preserve"> Access the guide here: </w:t>
      </w:r>
      <w:hyperlink r:id="rId11" w:history="1">
        <w:r w:rsidR="00CC4E77" w:rsidRPr="00F60B82">
          <w:rPr>
            <w:rStyle w:val="Hyperlink"/>
          </w:rPr>
          <w:t>https://lgbtqequity.org/wp-content/uploads/2022/08/LGBTQ-Language-Guidance.pdf</w:t>
        </w:r>
      </w:hyperlink>
      <w:r w:rsidR="009410AE">
        <w:rPr>
          <w:rStyle w:val="Hyperlink"/>
        </w:rPr>
        <w:t xml:space="preserve">. </w:t>
      </w:r>
      <w:r w:rsidR="009410AE">
        <w:t xml:space="preserve">The Center also has a six-minute animation that describes what LGBTQ+ and SOGIE </w:t>
      </w:r>
      <w:r w:rsidR="00C731FD">
        <w:t>mean</w:t>
      </w:r>
      <w:r w:rsidR="009410AE">
        <w:t xml:space="preserve"> that can be accessed here: </w:t>
      </w:r>
      <w:hyperlink r:id="rId12" w:history="1">
        <w:r w:rsidR="00AC72F1" w:rsidRPr="005313B3">
          <w:rPr>
            <w:rStyle w:val="Hyperlink"/>
          </w:rPr>
          <w:t>https://youtu.be/-CrjaFBF5dY</w:t>
        </w:r>
      </w:hyperlink>
      <w:r w:rsidR="00AC72F1">
        <w:t>.</w:t>
      </w:r>
    </w:p>
    <w:p w14:paraId="02CF2388" w14:textId="55CAEEA2" w:rsidR="00C0512E" w:rsidRDefault="00C0512E" w:rsidP="0060776B">
      <w:pPr>
        <w:pStyle w:val="Heading2"/>
      </w:pPr>
      <w:r>
        <w:t>What are pronouns and why are they important?</w:t>
      </w:r>
    </w:p>
    <w:p w14:paraId="1C66CD12" w14:textId="651FB6CE" w:rsidR="00C0512E" w:rsidRPr="006573F6" w:rsidRDefault="001107C0" w:rsidP="00067A55">
      <w:pPr>
        <w:spacing w:after="240"/>
      </w:pPr>
      <w:r>
        <w:t>Answer: Pronouns are parts of speech that we use to refer to individuals when we are talking about them in the</w:t>
      </w:r>
      <w:r w:rsidR="003842B3">
        <w:t xml:space="preserve"> third person. </w:t>
      </w:r>
      <w:r w:rsidR="1949FFAB">
        <w:t xml:space="preserve">An example of this is the word </w:t>
      </w:r>
      <w:r w:rsidR="00D847E2">
        <w:t>“</w:t>
      </w:r>
      <w:r w:rsidR="1949FFAB">
        <w:t>she</w:t>
      </w:r>
      <w:r w:rsidR="00D847E2">
        <w:t>”</w:t>
      </w:r>
      <w:r w:rsidR="1949FFAB">
        <w:t xml:space="preserve"> in the sentence</w:t>
      </w:r>
      <w:r w:rsidR="00D847E2">
        <w:t>,</w:t>
      </w:r>
      <w:r w:rsidR="1949FFAB">
        <w:t xml:space="preserve"> “she bought me lunch today</w:t>
      </w:r>
      <w:r w:rsidR="00D847E2">
        <w:t>.</w:t>
      </w:r>
      <w:r w:rsidR="1949FFAB">
        <w:t xml:space="preserve">” </w:t>
      </w:r>
      <w:r w:rsidR="0065374C">
        <w:t>People often make assumptions about what pronouns to use for someone based on their name or their appearance.</w:t>
      </w:r>
      <w:r w:rsidR="007F4E33">
        <w:t xml:space="preserve"> When someone identifies as non-binary or a gender that does not match the stereotypical </w:t>
      </w:r>
      <w:r w:rsidR="00532C21">
        <w:t>appearance</w:t>
      </w:r>
      <w:r w:rsidR="007F4E33">
        <w:t xml:space="preserve"> </w:t>
      </w:r>
      <w:r w:rsidR="00532C21">
        <w:t>of</w:t>
      </w:r>
      <w:r w:rsidR="007F4E33">
        <w:t xml:space="preserve"> their gender, these assumptions</w:t>
      </w:r>
      <w:r w:rsidR="00532C21">
        <w:t xml:space="preserve"> and </w:t>
      </w:r>
      <w:r w:rsidR="004B6735">
        <w:t xml:space="preserve">the </w:t>
      </w:r>
      <w:r w:rsidR="00532C21">
        <w:t xml:space="preserve">misgendering </w:t>
      </w:r>
      <w:r w:rsidR="004B6735">
        <w:t>that results</w:t>
      </w:r>
      <w:r w:rsidR="00532C21">
        <w:t xml:space="preserve"> </w:t>
      </w:r>
      <w:r w:rsidR="00E72FD7">
        <w:t>from</w:t>
      </w:r>
      <w:r w:rsidR="00532C21">
        <w:t xml:space="preserve"> using the wrong pronouns can be harmful.</w:t>
      </w:r>
      <w:r w:rsidR="00184CA6">
        <w:t xml:space="preserve"> </w:t>
      </w:r>
      <w:r w:rsidR="003842B3">
        <w:t>Pronouns.org has helpful infor</w:t>
      </w:r>
      <w:r w:rsidR="006A09B0">
        <w:t>mation about personal pronouns and why knowing and using someone’s accurate pronouns is important.</w:t>
      </w:r>
      <w:r w:rsidR="006573F6">
        <w:t xml:space="preserve"> Read more here: </w:t>
      </w:r>
      <w:r w:rsidR="006A09B0">
        <w:t xml:space="preserve"> </w:t>
      </w:r>
      <w:hyperlink r:id="rId13">
        <w:r w:rsidR="006573F6" w:rsidRPr="377EF69D">
          <w:rPr>
            <w:rStyle w:val="Hyperlink"/>
          </w:rPr>
          <w:t>https://pronouns.org/what-and-why</w:t>
        </w:r>
      </w:hyperlink>
    </w:p>
    <w:p w14:paraId="7613408B" w14:textId="5F92C39A" w:rsidR="00D35D68" w:rsidRDefault="00352EE8" w:rsidP="0060776B">
      <w:pPr>
        <w:pStyle w:val="Heading2"/>
      </w:pPr>
      <w:r>
        <w:t>What do I do if</w:t>
      </w:r>
      <w:r w:rsidR="0060776B">
        <w:t xml:space="preserve"> I don’t know someone’s pronouns?</w:t>
      </w:r>
    </w:p>
    <w:p w14:paraId="5A31D51B" w14:textId="3C31436E" w:rsidR="008740C3" w:rsidRPr="008740C3" w:rsidRDefault="008740C3" w:rsidP="00067A55">
      <w:pPr>
        <w:spacing w:after="240"/>
      </w:pPr>
      <w:r>
        <w:t>Answer:</w:t>
      </w:r>
      <w:r w:rsidR="00135302">
        <w:t xml:space="preserve"> Ask!</w:t>
      </w:r>
      <w:r w:rsidR="0083373D">
        <w:t xml:space="preserve"> It may be helpful to include</w:t>
      </w:r>
      <w:r w:rsidR="001743E8">
        <w:t xml:space="preserve"> your</w:t>
      </w:r>
      <w:r w:rsidR="0083373D">
        <w:t xml:space="preserve"> </w:t>
      </w:r>
      <w:r w:rsidR="00CA6ABB">
        <w:t>pronouns</w:t>
      </w:r>
      <w:r w:rsidR="0083373D">
        <w:t xml:space="preserve"> as </w:t>
      </w:r>
      <w:r w:rsidR="2FBCD8DB">
        <w:t>general</w:t>
      </w:r>
      <w:r w:rsidR="0083373D">
        <w:t xml:space="preserve"> practice when introducing yourself</w:t>
      </w:r>
      <w:r w:rsidR="00BF2E0F">
        <w:t xml:space="preserve">, </w:t>
      </w:r>
      <w:r w:rsidR="05A992AF">
        <w:t xml:space="preserve">as </w:t>
      </w:r>
      <w:r w:rsidR="00BF2E0F">
        <w:t>this allows others the space to share their pronouns.</w:t>
      </w:r>
      <w:r w:rsidR="00E61A2F">
        <w:t xml:space="preserve"> For example, “My name is Mike and I use he and him pronouns. </w:t>
      </w:r>
      <w:r w:rsidR="00E8006B">
        <w:t>I see the paperwork here says your name is Sarah. Is that how I should refer to you?”</w:t>
      </w:r>
    </w:p>
    <w:p w14:paraId="55F8888D" w14:textId="7261063F" w:rsidR="008D0E12" w:rsidRDefault="00726B3A" w:rsidP="00522C1B">
      <w:pPr>
        <w:pStyle w:val="Heading2"/>
      </w:pPr>
      <w:r>
        <w:t>What happens if I</w:t>
      </w:r>
      <w:r w:rsidR="00522C1B">
        <w:t xml:space="preserve"> misgender someone? How can I make amends?</w:t>
      </w:r>
    </w:p>
    <w:p w14:paraId="10012563" w14:textId="31D3D0B6" w:rsidR="00522C1B" w:rsidRDefault="00522C1B" w:rsidP="00067A55">
      <w:pPr>
        <w:spacing w:after="360"/>
      </w:pPr>
      <w:r>
        <w:t xml:space="preserve">Answer: </w:t>
      </w:r>
      <w:r w:rsidR="000656D2">
        <w:t>Recognize, apologize, correct</w:t>
      </w:r>
      <w:r w:rsidR="0076382C">
        <w:t>,</w:t>
      </w:r>
      <w:r w:rsidR="000656D2">
        <w:t xml:space="preserve"> and move forward</w:t>
      </w:r>
      <w:r w:rsidR="00BB06EA">
        <w:t>. Do</w:t>
      </w:r>
      <w:r w:rsidR="00062A56">
        <w:t xml:space="preserve"> no</w:t>
      </w:r>
      <w:r w:rsidR="00BB06EA">
        <w:t>t go on about how hard it is</w:t>
      </w:r>
      <w:r w:rsidR="00424E22">
        <w:t>; th</w:t>
      </w:r>
      <w:r w:rsidR="00E44E5C">
        <w:t>ose are</w:t>
      </w:r>
      <w:r w:rsidR="00BB06EA">
        <w:t xml:space="preserve"> our own anx</w:t>
      </w:r>
      <w:r w:rsidR="00E44E5C">
        <w:t>ious feelings</w:t>
      </w:r>
      <w:r w:rsidR="00BB06EA">
        <w:t>. It takes practice</w:t>
      </w:r>
      <w:r w:rsidR="00424E22">
        <w:t>!</w:t>
      </w:r>
      <w:r w:rsidR="00BB06EA">
        <w:t xml:space="preserve"> </w:t>
      </w:r>
      <w:r w:rsidR="00FB3E13">
        <w:t>The more that we use the correct pronouns with someone and when referring to someone</w:t>
      </w:r>
      <w:r w:rsidR="00F005C9">
        <w:t>,</w:t>
      </w:r>
      <w:r w:rsidR="00FB3E13">
        <w:t xml:space="preserve"> the easier it will get. We can m</w:t>
      </w:r>
      <w:r w:rsidR="00BB06EA">
        <w:t>ake it more flui</w:t>
      </w:r>
      <w:r w:rsidR="00692FE4">
        <w:t>d for ourselves</w:t>
      </w:r>
      <w:r w:rsidR="00FB3E13">
        <w:t xml:space="preserve"> by bringing awareness</w:t>
      </w:r>
      <w:r w:rsidR="00D82EDD">
        <w:t xml:space="preserve"> to our language and practicing!</w:t>
      </w:r>
    </w:p>
    <w:p w14:paraId="25FA9D4D" w14:textId="77777777" w:rsidR="005E1B97" w:rsidRPr="00522C1B" w:rsidRDefault="005E1B97" w:rsidP="00522C1B"/>
    <w:p w14:paraId="75F5261D" w14:textId="7F5F60C8" w:rsidR="63DC89F8" w:rsidRDefault="63DC89F8" w:rsidP="00067A55">
      <w:pPr>
        <w:pStyle w:val="Heading2"/>
      </w:pPr>
      <w:r w:rsidRPr="6A4E2347">
        <w:lastRenderedPageBreak/>
        <w:t>What is a deadname?</w:t>
      </w:r>
    </w:p>
    <w:p w14:paraId="16658861" w14:textId="2D325773" w:rsidR="0021250C" w:rsidRPr="00D95C0F" w:rsidRDefault="003669EB" w:rsidP="00067A55">
      <w:pPr>
        <w:spacing w:after="240"/>
      </w:pPr>
      <w:r>
        <w:rPr>
          <w:rStyle w:val="Hyperlink"/>
          <w:color w:val="auto"/>
          <w:u w:val="none"/>
        </w:rPr>
        <w:t xml:space="preserve">Answer: </w:t>
      </w:r>
      <w:r w:rsidR="00510458" w:rsidRPr="00D95C0F">
        <w:rPr>
          <w:rStyle w:val="Hyperlink"/>
          <w:color w:val="auto"/>
          <w:u w:val="none"/>
        </w:rPr>
        <w:t xml:space="preserve">A deadname is a name that a person no longer uses. Many transgender </w:t>
      </w:r>
      <w:r w:rsidR="006523B7">
        <w:rPr>
          <w:rStyle w:val="Hyperlink"/>
          <w:color w:val="auto"/>
          <w:u w:val="none"/>
        </w:rPr>
        <w:t xml:space="preserve">or non-binary </w:t>
      </w:r>
      <w:r w:rsidR="00510458" w:rsidRPr="00D95C0F">
        <w:rPr>
          <w:rStyle w:val="Hyperlink"/>
          <w:color w:val="auto"/>
          <w:u w:val="none"/>
        </w:rPr>
        <w:t xml:space="preserve">people change their name from their given or birth name </w:t>
      </w:r>
      <w:r w:rsidR="001D292F">
        <w:rPr>
          <w:rStyle w:val="Hyperlink"/>
          <w:color w:val="auto"/>
          <w:u w:val="none"/>
        </w:rPr>
        <w:t>to feel more affirmed in their true gender</w:t>
      </w:r>
      <w:r w:rsidR="00D95C0F" w:rsidRPr="00D95C0F">
        <w:rPr>
          <w:rStyle w:val="Hyperlink"/>
          <w:color w:val="auto"/>
          <w:u w:val="none"/>
        </w:rPr>
        <w:t>.</w:t>
      </w:r>
      <w:r w:rsidR="00D95C0F">
        <w:rPr>
          <w:rStyle w:val="Hyperlink"/>
          <w:color w:val="auto"/>
          <w:u w:val="none"/>
        </w:rPr>
        <w:t xml:space="preserve"> </w:t>
      </w:r>
      <w:r w:rsidR="00F51E48">
        <w:rPr>
          <w:rStyle w:val="Hyperlink"/>
          <w:color w:val="auto"/>
          <w:u w:val="none"/>
        </w:rPr>
        <w:t>It is important to use a person’s</w:t>
      </w:r>
      <w:r w:rsidR="00F24C80">
        <w:rPr>
          <w:rStyle w:val="Hyperlink"/>
          <w:color w:val="auto"/>
          <w:u w:val="none"/>
        </w:rPr>
        <w:t xml:space="preserve"> </w:t>
      </w:r>
      <w:r w:rsidR="0DBBE601" w:rsidRPr="745F0888">
        <w:rPr>
          <w:rStyle w:val="Hyperlink"/>
          <w:color w:val="auto"/>
          <w:u w:val="none"/>
        </w:rPr>
        <w:t xml:space="preserve">correct </w:t>
      </w:r>
      <w:r w:rsidR="2EA74735" w:rsidRPr="745F0888">
        <w:rPr>
          <w:rStyle w:val="Hyperlink"/>
          <w:color w:val="auto"/>
          <w:u w:val="none"/>
        </w:rPr>
        <w:t xml:space="preserve">name </w:t>
      </w:r>
      <w:r w:rsidR="00C44D59">
        <w:rPr>
          <w:rStyle w:val="Hyperlink"/>
          <w:color w:val="auto"/>
          <w:u w:val="none"/>
        </w:rPr>
        <w:t xml:space="preserve">and pronouns when communicating with </w:t>
      </w:r>
      <w:r w:rsidR="176BF10E" w:rsidRPr="3C69E81A">
        <w:rPr>
          <w:rStyle w:val="Hyperlink"/>
          <w:color w:val="auto"/>
          <w:u w:val="none"/>
        </w:rPr>
        <w:t xml:space="preserve">or about </w:t>
      </w:r>
      <w:r w:rsidR="2EA74735" w:rsidRPr="3C69E81A">
        <w:rPr>
          <w:rStyle w:val="Hyperlink"/>
          <w:color w:val="auto"/>
          <w:u w:val="none"/>
        </w:rPr>
        <w:t>them.</w:t>
      </w:r>
      <w:r w:rsidR="00C44D59">
        <w:rPr>
          <w:rStyle w:val="Hyperlink"/>
          <w:color w:val="auto"/>
          <w:u w:val="none"/>
        </w:rPr>
        <w:t xml:space="preserve"> There may be situations in</w:t>
      </w:r>
      <w:r w:rsidR="00DC233E">
        <w:rPr>
          <w:rStyle w:val="Hyperlink"/>
          <w:color w:val="auto"/>
          <w:u w:val="none"/>
        </w:rPr>
        <w:t xml:space="preserve"> </w:t>
      </w:r>
      <w:r w:rsidR="00983BF1">
        <w:rPr>
          <w:rStyle w:val="Hyperlink"/>
          <w:color w:val="auto"/>
          <w:u w:val="none"/>
        </w:rPr>
        <w:t>the</w:t>
      </w:r>
      <w:r w:rsidR="00C44D59">
        <w:rPr>
          <w:rStyle w:val="Hyperlink"/>
          <w:color w:val="auto"/>
          <w:u w:val="none"/>
        </w:rPr>
        <w:t xml:space="preserve"> Social Security disability application process </w:t>
      </w:r>
      <w:r w:rsidR="001C0141">
        <w:rPr>
          <w:rStyle w:val="Hyperlink"/>
          <w:color w:val="auto"/>
          <w:u w:val="none"/>
        </w:rPr>
        <w:t>where</w:t>
      </w:r>
      <w:r w:rsidR="00C44D59">
        <w:rPr>
          <w:rStyle w:val="Hyperlink"/>
          <w:color w:val="auto"/>
          <w:u w:val="none"/>
        </w:rPr>
        <w:t xml:space="preserve"> you need to reference the person’s deadname to explain why there are</w:t>
      </w:r>
      <w:r w:rsidR="00D24FF4">
        <w:rPr>
          <w:rStyle w:val="Hyperlink"/>
          <w:color w:val="auto"/>
          <w:u w:val="none"/>
        </w:rPr>
        <w:t xml:space="preserve"> discrepancies in</w:t>
      </w:r>
      <w:r w:rsidR="00C44D59">
        <w:rPr>
          <w:rStyle w:val="Hyperlink"/>
          <w:color w:val="auto"/>
          <w:u w:val="none"/>
        </w:rPr>
        <w:t xml:space="preserve"> medical records prior to their </w:t>
      </w:r>
      <w:r w:rsidR="00D2381A">
        <w:rPr>
          <w:rStyle w:val="Hyperlink"/>
          <w:color w:val="auto"/>
          <w:u w:val="none"/>
        </w:rPr>
        <w:t>name change</w:t>
      </w:r>
      <w:r w:rsidR="00C44D59">
        <w:rPr>
          <w:rStyle w:val="Hyperlink"/>
          <w:color w:val="auto"/>
          <w:u w:val="none"/>
        </w:rPr>
        <w:t xml:space="preserve">. You can address this difference in the remarks </w:t>
      </w:r>
      <w:r w:rsidR="00CA51CF">
        <w:rPr>
          <w:rStyle w:val="Hyperlink"/>
          <w:color w:val="auto"/>
          <w:u w:val="none"/>
        </w:rPr>
        <w:t xml:space="preserve">section </w:t>
      </w:r>
      <w:r w:rsidR="00C44D59">
        <w:rPr>
          <w:rStyle w:val="Hyperlink"/>
          <w:color w:val="auto"/>
          <w:u w:val="none"/>
        </w:rPr>
        <w:t>o</w:t>
      </w:r>
      <w:r w:rsidR="00CA51CF">
        <w:rPr>
          <w:rStyle w:val="Hyperlink"/>
          <w:color w:val="auto"/>
          <w:u w:val="none"/>
        </w:rPr>
        <w:t>n</w:t>
      </w:r>
      <w:r w:rsidR="00C44D59">
        <w:rPr>
          <w:rStyle w:val="Hyperlink"/>
          <w:color w:val="auto"/>
          <w:u w:val="none"/>
        </w:rPr>
        <w:t xml:space="preserve"> SSA forms, and in the introduction to your Medical Summary Report.</w:t>
      </w:r>
    </w:p>
    <w:p w14:paraId="06E26B28" w14:textId="3C647CC4" w:rsidR="001101C1" w:rsidRPr="00543FBD" w:rsidRDefault="00D35D68" w:rsidP="00873AE6">
      <w:pPr>
        <w:pStyle w:val="Heading1"/>
      </w:pPr>
      <w:r>
        <w:t>Social Security Administration (SSA) Forms</w:t>
      </w:r>
    </w:p>
    <w:p w14:paraId="297230F2" w14:textId="6E409DDE" w:rsidR="00EF0FC1" w:rsidRDefault="00E2548F" w:rsidP="00CC380F">
      <w:pPr>
        <w:pStyle w:val="Heading2"/>
      </w:pPr>
      <w:r>
        <w:t>What gender do I put on the SSA forms when someone</w:t>
      </w:r>
      <w:r w:rsidR="005A5D55">
        <w:t xml:space="preserve"> is transgender or non-binary?</w:t>
      </w:r>
    </w:p>
    <w:p w14:paraId="21EF0D83" w14:textId="730C579D" w:rsidR="00CC380F" w:rsidRPr="0083559F" w:rsidRDefault="008740C3" w:rsidP="00067A55">
      <w:pPr>
        <w:spacing w:after="240"/>
        <w:rPr>
          <w:szCs w:val="24"/>
        </w:rPr>
      </w:pPr>
      <w:r w:rsidRPr="0083559F">
        <w:rPr>
          <w:rFonts w:cstheme="minorHAnsi"/>
          <w:szCs w:val="24"/>
        </w:rPr>
        <w:t xml:space="preserve">Answer: </w:t>
      </w:r>
      <w:r w:rsidR="00CC380F" w:rsidRPr="0083559F">
        <w:rPr>
          <w:rFonts w:cstheme="minorHAnsi"/>
          <w:szCs w:val="24"/>
        </w:rPr>
        <w:t>You should use the gender</w:t>
      </w:r>
      <w:r w:rsidR="00D4069F" w:rsidRPr="0083559F">
        <w:rPr>
          <w:rFonts w:cstheme="minorHAnsi"/>
          <w:szCs w:val="24"/>
        </w:rPr>
        <w:t xml:space="preserve"> </w:t>
      </w:r>
      <w:r w:rsidR="00CF3D3A" w:rsidRPr="0083559F">
        <w:rPr>
          <w:rFonts w:cstheme="minorHAnsi"/>
          <w:szCs w:val="24"/>
        </w:rPr>
        <w:t>that the individual requests</w:t>
      </w:r>
      <w:r w:rsidR="00C74D48" w:rsidRPr="0083559F">
        <w:rPr>
          <w:rFonts w:cstheme="minorHAnsi"/>
          <w:szCs w:val="24"/>
        </w:rPr>
        <w:t>.</w:t>
      </w:r>
      <w:r w:rsidR="00D4069F" w:rsidRPr="0083559F">
        <w:rPr>
          <w:rFonts w:cstheme="minorHAnsi"/>
          <w:szCs w:val="24"/>
        </w:rPr>
        <w:t xml:space="preserve"> </w:t>
      </w:r>
      <w:r w:rsidR="00640EED" w:rsidRPr="0083559F">
        <w:rPr>
          <w:rFonts w:cstheme="minorHAnsi"/>
          <w:szCs w:val="24"/>
        </w:rPr>
        <w:t xml:space="preserve">In the </w:t>
      </w:r>
      <w:r w:rsidR="00D035EA" w:rsidRPr="0083559F">
        <w:rPr>
          <w:rFonts w:cstheme="minorHAnsi"/>
          <w:szCs w:val="24"/>
        </w:rPr>
        <w:t>R</w:t>
      </w:r>
      <w:r w:rsidR="00640EED" w:rsidRPr="0083559F">
        <w:rPr>
          <w:rFonts w:cstheme="minorHAnsi"/>
          <w:szCs w:val="24"/>
        </w:rPr>
        <w:t>emarks section</w:t>
      </w:r>
      <w:r w:rsidR="00016BF1" w:rsidRPr="0083559F">
        <w:rPr>
          <w:rFonts w:cstheme="minorHAnsi"/>
          <w:szCs w:val="24"/>
        </w:rPr>
        <w:t>,</w:t>
      </w:r>
      <w:r w:rsidR="007D1C98" w:rsidRPr="0083559F">
        <w:rPr>
          <w:rFonts w:cstheme="minorHAnsi"/>
          <w:szCs w:val="24"/>
        </w:rPr>
        <w:t xml:space="preserve"> you can </w:t>
      </w:r>
      <w:r w:rsidR="0014047B" w:rsidRPr="0083559F">
        <w:rPr>
          <w:rFonts w:cstheme="minorHAnsi"/>
          <w:szCs w:val="24"/>
        </w:rPr>
        <w:t xml:space="preserve">explain </w:t>
      </w:r>
      <w:r w:rsidR="0083559F" w:rsidRPr="0083559F">
        <w:rPr>
          <w:rStyle w:val="cf01"/>
          <w:rFonts w:asciiTheme="minorHAnsi" w:hAnsiTheme="minorHAnsi" w:cstheme="minorHAnsi"/>
          <w:sz w:val="24"/>
          <w:szCs w:val="24"/>
        </w:rPr>
        <w:t>that the person is transgender and when they changed their name or gender markers</w:t>
      </w:r>
      <w:r w:rsidR="0002543F" w:rsidRPr="0083559F">
        <w:rPr>
          <w:rFonts w:cstheme="minorHAnsi"/>
          <w:szCs w:val="24"/>
        </w:rPr>
        <w:t>, and if applicable</w:t>
      </w:r>
      <w:r w:rsidR="00B95F12" w:rsidRPr="0083559F">
        <w:rPr>
          <w:rFonts w:cstheme="minorHAnsi"/>
          <w:szCs w:val="24"/>
        </w:rPr>
        <w:t>,</w:t>
      </w:r>
      <w:r w:rsidR="0002543F" w:rsidRPr="0083559F">
        <w:rPr>
          <w:rFonts w:cstheme="minorHAnsi"/>
          <w:szCs w:val="24"/>
        </w:rPr>
        <w:t xml:space="preserve"> with their </w:t>
      </w:r>
      <w:r w:rsidR="6187C81D" w:rsidRPr="0083559F">
        <w:rPr>
          <w:rFonts w:cstheme="minorHAnsi"/>
          <w:szCs w:val="24"/>
        </w:rPr>
        <w:t>correct</w:t>
      </w:r>
      <w:r w:rsidR="009A3D47" w:rsidRPr="0083559F">
        <w:rPr>
          <w:rFonts w:cstheme="minorHAnsi"/>
          <w:szCs w:val="24"/>
        </w:rPr>
        <w:t xml:space="preserve"> name. If they have </w:t>
      </w:r>
      <w:r w:rsidR="0052128F" w:rsidRPr="0083559F">
        <w:rPr>
          <w:rFonts w:cstheme="minorHAnsi"/>
          <w:szCs w:val="24"/>
        </w:rPr>
        <w:t xml:space="preserve">a </w:t>
      </w:r>
      <w:r w:rsidR="004026E5" w:rsidRPr="0083559F">
        <w:rPr>
          <w:rFonts w:cstheme="minorHAnsi"/>
          <w:szCs w:val="24"/>
        </w:rPr>
        <w:t>deadname (described above</w:t>
      </w:r>
      <w:r w:rsidR="1008FE59" w:rsidRPr="0083559F">
        <w:rPr>
          <w:rFonts w:cstheme="minorHAnsi"/>
          <w:szCs w:val="24"/>
        </w:rPr>
        <w:t>)</w:t>
      </w:r>
      <w:r w:rsidR="271E42F4" w:rsidRPr="0083559F">
        <w:rPr>
          <w:rFonts w:cstheme="minorHAnsi"/>
          <w:szCs w:val="24"/>
        </w:rPr>
        <w:t>,</w:t>
      </w:r>
      <w:r w:rsidR="004026E5" w:rsidRPr="0083559F">
        <w:rPr>
          <w:rFonts w:cstheme="minorHAnsi"/>
          <w:szCs w:val="24"/>
        </w:rPr>
        <w:t xml:space="preserve"> you can </w:t>
      </w:r>
      <w:r w:rsidR="00294F27" w:rsidRPr="0083559F">
        <w:rPr>
          <w:rFonts w:cstheme="minorHAnsi"/>
          <w:szCs w:val="24"/>
        </w:rPr>
        <w:t>explain that some older records may reference that name</w:t>
      </w:r>
      <w:r w:rsidR="00AE51BB" w:rsidRPr="0083559F">
        <w:rPr>
          <w:rFonts w:cstheme="minorHAnsi"/>
          <w:szCs w:val="24"/>
        </w:rPr>
        <w:t xml:space="preserve">. If you have date ranges for which the prior </w:t>
      </w:r>
      <w:r w:rsidR="00851B21" w:rsidRPr="0083559F">
        <w:rPr>
          <w:rFonts w:cstheme="minorHAnsi"/>
          <w:szCs w:val="24"/>
        </w:rPr>
        <w:t>gen</w:t>
      </w:r>
      <w:r w:rsidR="007C4194" w:rsidRPr="0083559F">
        <w:rPr>
          <w:rFonts w:cstheme="minorHAnsi"/>
          <w:szCs w:val="24"/>
        </w:rPr>
        <w:t>der and</w:t>
      </w:r>
      <w:r w:rsidR="007C4194" w:rsidRPr="0083559F">
        <w:rPr>
          <w:szCs w:val="24"/>
        </w:rPr>
        <w:t xml:space="preserve"> name were used and discontinued</w:t>
      </w:r>
      <w:r w:rsidR="008A23B1" w:rsidRPr="0083559F">
        <w:rPr>
          <w:szCs w:val="24"/>
        </w:rPr>
        <w:t>, include this information in the remarks section as well.</w:t>
      </w:r>
    </w:p>
    <w:p w14:paraId="3E3772B5" w14:textId="76F75F03" w:rsidR="005A5D55" w:rsidRDefault="00944205" w:rsidP="001326F9">
      <w:pPr>
        <w:pStyle w:val="Heading2"/>
      </w:pPr>
      <w:r>
        <w:t>Can individuals change their gender</w:t>
      </w:r>
      <w:r w:rsidR="005559E6">
        <w:t xml:space="preserve"> (sex)</w:t>
      </w:r>
      <w:r w:rsidR="004E58F8">
        <w:t xml:space="preserve"> in their records</w:t>
      </w:r>
      <w:r>
        <w:t xml:space="preserve"> with Social Security?</w:t>
      </w:r>
    </w:p>
    <w:p w14:paraId="1A86D078" w14:textId="77A1A0BA" w:rsidR="0085281E" w:rsidRDefault="00CE5694" w:rsidP="00067A55">
      <w:pPr>
        <w:spacing w:after="240"/>
      </w:pPr>
      <w:r>
        <w:t xml:space="preserve">Answer: Yes! </w:t>
      </w:r>
      <w:r w:rsidR="002165F1">
        <w:t>As of October 19, 2022</w:t>
      </w:r>
      <w:r w:rsidR="003756C0">
        <w:t xml:space="preserve">, </w:t>
      </w:r>
      <w:r w:rsidR="005C46F7">
        <w:t>individuals</w:t>
      </w:r>
      <w:r w:rsidR="003756C0">
        <w:t xml:space="preserve"> can self-select their</w:t>
      </w:r>
      <w:r w:rsidR="00383B2E">
        <w:t xml:space="preserve"> </w:t>
      </w:r>
      <w:r w:rsidR="00E8757E">
        <w:t xml:space="preserve">sex on their Social Security number (SSN) record. </w:t>
      </w:r>
      <w:r w:rsidR="00F46D84">
        <w:t>To make an update, they</w:t>
      </w:r>
      <w:r w:rsidR="00F46D84" w:rsidRPr="00F46D84">
        <w:t xml:space="preserve"> will need to apply for a replacement SSN card. They will still need to show a </w:t>
      </w:r>
      <w:hyperlink r:id="rId14" w:history="1">
        <w:r w:rsidR="00F46D84" w:rsidRPr="004E20BE">
          <w:rPr>
            <w:rStyle w:val="Hyperlink"/>
          </w:rPr>
          <w:t>current document</w:t>
        </w:r>
      </w:hyperlink>
      <w:r w:rsidR="00F46D84" w:rsidRPr="00F46D84">
        <w:t xml:space="preserve"> to prove their identity, but they will </w:t>
      </w:r>
      <w:r w:rsidR="007A375A">
        <w:t>not</w:t>
      </w:r>
      <w:r w:rsidR="00F46D84" w:rsidRPr="00F46D84">
        <w:t xml:space="preserve"> need to provide medical or legal documentation of their sex designation</w:t>
      </w:r>
      <w:r w:rsidR="007A375A">
        <w:t xml:space="preserve">. </w:t>
      </w:r>
      <w:r w:rsidR="1EEC2C95">
        <w:t>Additionally, documentation that reflects an “X” gender marker is acceptable identifying documentation.</w:t>
      </w:r>
      <w:r w:rsidR="67E2E960">
        <w:t xml:space="preserve"> </w:t>
      </w:r>
      <w:r w:rsidR="0087566B">
        <w:t>If a person changes their name, i</w:t>
      </w:r>
      <w:r w:rsidR="00DD7342">
        <w:t xml:space="preserve">t is also important to report </w:t>
      </w:r>
      <w:r w:rsidR="00FA733D">
        <w:t>the</w:t>
      </w:r>
      <w:r w:rsidR="00DD7342">
        <w:t xml:space="preserve"> name change to SSA as soon as possible</w:t>
      </w:r>
      <w:r w:rsidR="00377BB2">
        <w:t>,</w:t>
      </w:r>
      <w:r w:rsidR="00DD7342">
        <w:t xml:space="preserve"> </w:t>
      </w:r>
      <w:r w:rsidR="00570CDF">
        <w:t xml:space="preserve">so </w:t>
      </w:r>
      <w:r w:rsidR="00377BB2">
        <w:t>their</w:t>
      </w:r>
      <w:r w:rsidR="001B40F2">
        <w:t xml:space="preserve"> earnings get record</w:t>
      </w:r>
      <w:r w:rsidR="0025785C">
        <w:t>ed</w:t>
      </w:r>
      <w:r w:rsidR="001B40F2">
        <w:t xml:space="preserve"> </w:t>
      </w:r>
      <w:r w:rsidR="008A51A6">
        <w:t>properly</w:t>
      </w:r>
      <w:r w:rsidR="009C4803">
        <w:t xml:space="preserve"> in their SSA record</w:t>
      </w:r>
      <w:r w:rsidR="002C266D">
        <w:t xml:space="preserve">. This will ensure </w:t>
      </w:r>
      <w:r w:rsidR="004E3315">
        <w:t xml:space="preserve">that </w:t>
      </w:r>
      <w:r w:rsidR="002C266D">
        <w:t>the person receives all the benefits they are due if they become disabled and unable to work.</w:t>
      </w:r>
    </w:p>
    <w:p w14:paraId="0E6DB788" w14:textId="69E2BD34" w:rsidR="005B31BF" w:rsidRPr="005B31BF" w:rsidRDefault="005B31BF" w:rsidP="005B31BF">
      <w:pPr>
        <w:pStyle w:val="Heading2"/>
      </w:pPr>
      <w:r w:rsidRPr="005B31BF">
        <w:t>I</w:t>
      </w:r>
      <w:r w:rsidR="00493A0E">
        <w:t xml:space="preserve"> a</w:t>
      </w:r>
      <w:r w:rsidRPr="005B31BF">
        <w:t xml:space="preserve">m working with an applicant who is transgender and currently in the process of changing </w:t>
      </w:r>
      <w:r w:rsidR="009C4AC5">
        <w:t xml:space="preserve">their </w:t>
      </w:r>
      <w:r w:rsidRPr="005B31BF">
        <w:t xml:space="preserve">name. What do we do if </w:t>
      </w:r>
      <w:r w:rsidR="00713694">
        <w:t>their</w:t>
      </w:r>
      <w:r w:rsidRPr="005B31BF">
        <w:t xml:space="preserve"> name change is finalized during the application process?</w:t>
      </w:r>
    </w:p>
    <w:p w14:paraId="79044A4C" w14:textId="2891E6F8" w:rsidR="005B31BF" w:rsidRPr="005B31BF" w:rsidRDefault="005B31BF" w:rsidP="005B31BF">
      <w:r>
        <w:t xml:space="preserve">Answer: </w:t>
      </w:r>
      <w:r w:rsidRPr="005B31BF">
        <w:t xml:space="preserve">SSA recommends that the applicant ask their SSA field office to make a special note of this for </w:t>
      </w:r>
      <w:r w:rsidR="00C7076A">
        <w:t>the Disability Determination Services (</w:t>
      </w:r>
      <w:r w:rsidRPr="005B31BF">
        <w:t>DDS</w:t>
      </w:r>
      <w:r w:rsidR="00C7076A">
        <w:t>)</w:t>
      </w:r>
      <w:r w:rsidRPr="005B31BF">
        <w:t xml:space="preserve"> and, once the application has gone to DDS, to touch base with the disability examiner to remind them. As the SOAR case </w:t>
      </w:r>
      <w:r w:rsidR="007B1772">
        <w:t>worker</w:t>
      </w:r>
      <w:r w:rsidRPr="005B31BF">
        <w:t xml:space="preserve">, you can indicate that a name change is in process in the Remarks Section of all SSA forms, as well as in the Medical Summary Report. You could also include the name change document with the completed SOAR application. By keeping up good communication with DDS, the </w:t>
      </w:r>
      <w:r w:rsidR="007B1772">
        <w:t>ex</w:t>
      </w:r>
      <w:r w:rsidRPr="005B31BF">
        <w:t xml:space="preserve">aminer will </w:t>
      </w:r>
      <w:r w:rsidR="00BC2629">
        <w:t>know</w:t>
      </w:r>
      <w:r w:rsidRPr="005B31BF">
        <w:t xml:space="preserve"> that the applicant’s name</w:t>
      </w:r>
      <w:r w:rsidR="00F06648">
        <w:t xml:space="preserve"> and</w:t>
      </w:r>
      <w:r w:rsidRPr="005B31BF">
        <w:t xml:space="preserve"> gender</w:t>
      </w:r>
      <w:r w:rsidR="00F06648">
        <w:t xml:space="preserve"> </w:t>
      </w:r>
      <w:r w:rsidRPr="005B31BF">
        <w:t>may not match all medical documentation. SSA also suggested informing the applicant's medical sources to ensure they are aware for medical records purposes. Here are some helpful links regarding name/gender changes:</w:t>
      </w:r>
    </w:p>
    <w:p w14:paraId="34A33840" w14:textId="77777777" w:rsidR="005B31BF" w:rsidRPr="005B31BF" w:rsidRDefault="00000000" w:rsidP="00F908F6">
      <w:pPr>
        <w:numPr>
          <w:ilvl w:val="0"/>
          <w:numId w:val="14"/>
        </w:numPr>
      </w:pPr>
      <w:hyperlink r:id="rId15" w:tgtFrame="_blank" w:history="1">
        <w:r w:rsidR="005B31BF" w:rsidRPr="005B31BF">
          <w:rPr>
            <w:rStyle w:val="Hyperlink"/>
          </w:rPr>
          <w:t>Application for a Social Security Card</w:t>
        </w:r>
      </w:hyperlink>
    </w:p>
    <w:p w14:paraId="74B1C5CA" w14:textId="77777777" w:rsidR="005B31BF" w:rsidRPr="005B31BF" w:rsidRDefault="00000000" w:rsidP="00F908F6">
      <w:pPr>
        <w:numPr>
          <w:ilvl w:val="0"/>
          <w:numId w:val="14"/>
        </w:numPr>
      </w:pPr>
      <w:hyperlink r:id="rId16" w:history="1">
        <w:r w:rsidR="005B31BF" w:rsidRPr="005B31BF">
          <w:rPr>
            <w:rStyle w:val="Hyperlink"/>
          </w:rPr>
          <w:t>RM 10212.015 Evidence Requirements to Process a Name Change on the SSN</w:t>
        </w:r>
      </w:hyperlink>
    </w:p>
    <w:p w14:paraId="4BDF2E92" w14:textId="65608DD4" w:rsidR="00D35D68" w:rsidRPr="00CB1721" w:rsidRDefault="00000000" w:rsidP="00F908F6">
      <w:pPr>
        <w:numPr>
          <w:ilvl w:val="0"/>
          <w:numId w:val="14"/>
        </w:numPr>
        <w:rPr>
          <w:rStyle w:val="Hyperlink"/>
          <w:color w:val="auto"/>
          <w:u w:val="none"/>
        </w:rPr>
      </w:pPr>
      <w:hyperlink r:id="rId17" w:history="1">
        <w:r w:rsidR="005B31BF" w:rsidRPr="005B31BF">
          <w:rPr>
            <w:rStyle w:val="Hyperlink"/>
          </w:rPr>
          <w:t xml:space="preserve">RM 10212.200 Changing </w:t>
        </w:r>
        <w:proofErr w:type="spellStart"/>
        <w:r w:rsidR="005B31BF" w:rsidRPr="005B31BF">
          <w:rPr>
            <w:rStyle w:val="Hyperlink"/>
          </w:rPr>
          <w:t>Numident</w:t>
        </w:r>
        <w:proofErr w:type="spellEnd"/>
        <w:r w:rsidR="005B31BF" w:rsidRPr="005B31BF">
          <w:rPr>
            <w:rStyle w:val="Hyperlink"/>
          </w:rPr>
          <w:t xml:space="preserve"> Data for Reasons other than Name Change</w:t>
        </w:r>
      </w:hyperlink>
    </w:p>
    <w:p w14:paraId="4EE48E1B" w14:textId="77777777" w:rsidR="00067A55" w:rsidRPr="004A2FE7" w:rsidRDefault="00067A55" w:rsidP="004A2FE7">
      <w:r w:rsidRPr="004A2FE7">
        <w:br w:type="page"/>
      </w:r>
    </w:p>
    <w:p w14:paraId="60EFC6C2" w14:textId="0DA6B118" w:rsidR="00E477AB" w:rsidRPr="004A2FE7" w:rsidRDefault="00E477AB" w:rsidP="004A2FE7">
      <w:pPr>
        <w:pStyle w:val="Heading2"/>
      </w:pPr>
      <w:r w:rsidRPr="004A2FE7">
        <w:lastRenderedPageBreak/>
        <w:t>Are same-</w:t>
      </w:r>
      <w:r w:rsidR="008D5E86" w:rsidRPr="004A2FE7">
        <w:t>gender</w:t>
      </w:r>
      <w:r w:rsidRPr="004A2FE7">
        <w:t xml:space="preserve"> partners or spouses eligible for benefits based on their partner or spouse's record?</w:t>
      </w:r>
    </w:p>
    <w:p w14:paraId="427A15F8" w14:textId="300FF1B6" w:rsidR="00E477AB" w:rsidRDefault="00E477AB" w:rsidP="00067A55">
      <w:pPr>
        <w:spacing w:after="240"/>
      </w:pPr>
      <w:r w:rsidRPr="004C0FEA">
        <w:t>Answer: Yes!</w:t>
      </w:r>
      <w:r w:rsidRPr="55D66F2B">
        <w:rPr>
          <w:rFonts w:ascii="Segoe UI" w:hAnsi="Segoe UI" w:cs="Segoe UI"/>
          <w:b/>
          <w:color w:val="242424"/>
          <w:sz w:val="21"/>
          <w:szCs w:val="21"/>
        </w:rPr>
        <w:t xml:space="preserve"> </w:t>
      </w:r>
      <w:r>
        <w:t>Same-</w:t>
      </w:r>
      <w:r w:rsidR="008D5E86">
        <w:t>gender</w:t>
      </w:r>
      <w:r>
        <w:t xml:space="preserve"> couples and their families may be eligible for SSA benefits based on their marital status, including non-marital legal relationships like civil unions and domestic partnerships. These benefits may include retirement, survivors, Medicare, and disability benefits</w:t>
      </w:r>
      <w:r w:rsidRPr="004C0FEA">
        <w:t>.</w:t>
      </w:r>
      <w:r w:rsidRPr="55D66F2B">
        <w:t xml:space="preserve"> </w:t>
      </w:r>
      <w:r>
        <w:t xml:space="preserve">SSA has helpful information about eligibility on their website: </w:t>
      </w:r>
      <w:hyperlink r:id="rId18" w:history="1">
        <w:r w:rsidRPr="0081165F">
          <w:rPr>
            <w:rStyle w:val="Hyperlink"/>
          </w:rPr>
          <w:t>https://www.ssa.gov/people/lgbtq/couples.html</w:t>
        </w:r>
      </w:hyperlink>
    </w:p>
    <w:p w14:paraId="476B3B7B" w14:textId="45A0BCDC" w:rsidR="00D35D68" w:rsidRDefault="00D35D68" w:rsidP="00D35D68">
      <w:pPr>
        <w:pStyle w:val="Heading1"/>
      </w:pPr>
      <w:r>
        <w:t xml:space="preserve">Medical Records and Medical Summary Report </w:t>
      </w:r>
    </w:p>
    <w:p w14:paraId="3D91443F" w14:textId="7B026115" w:rsidR="004B7047" w:rsidRDefault="004B7047" w:rsidP="00D4069F">
      <w:pPr>
        <w:pStyle w:val="Heading2"/>
      </w:pPr>
      <w:r>
        <w:t xml:space="preserve">How do I request medical records for an individual </w:t>
      </w:r>
      <w:r w:rsidR="44AFAA73">
        <w:t>whose</w:t>
      </w:r>
      <w:r>
        <w:t xml:space="preserve"> name was legally changed but </w:t>
      </w:r>
      <w:r w:rsidR="003E5BA9">
        <w:t>whose</w:t>
      </w:r>
      <w:r w:rsidR="007E7872">
        <w:t xml:space="preserve"> </w:t>
      </w:r>
      <w:r>
        <w:t>records may be under their “deadname?</w:t>
      </w:r>
      <w:r w:rsidR="00F908F6">
        <w:t>”</w:t>
      </w:r>
    </w:p>
    <w:p w14:paraId="2387B174" w14:textId="0EA00911" w:rsidR="00F908F6" w:rsidRPr="00F908F6" w:rsidRDefault="00F908F6" w:rsidP="00067A55">
      <w:pPr>
        <w:spacing w:after="240"/>
      </w:pPr>
      <w:r>
        <w:t>Answer:</w:t>
      </w:r>
      <w:r w:rsidR="00DB66A4">
        <w:t xml:space="preserve"> O</w:t>
      </w:r>
      <w:r w:rsidR="00151476">
        <w:t>n</w:t>
      </w:r>
      <w:r w:rsidR="00DB66A4">
        <w:t xml:space="preserve"> the release of information the individual will need to include both names. They will sign the form with their current legal name but request the old records </w:t>
      </w:r>
      <w:r w:rsidR="00E10D36">
        <w:t>indicating the prior name used. This process would be similar to how it would be handled for a person who changes their last name upon marriage</w:t>
      </w:r>
      <w:r w:rsidR="00151476">
        <w:t xml:space="preserve"> or divorce.</w:t>
      </w:r>
    </w:p>
    <w:p w14:paraId="0817D90A" w14:textId="68C19864" w:rsidR="00D4069F" w:rsidRDefault="00D4069F" w:rsidP="00D4069F">
      <w:pPr>
        <w:pStyle w:val="Heading2"/>
      </w:pPr>
      <w:r>
        <w:t>I have medical records that have the individual’s former sex/gender and their birth name</w:t>
      </w:r>
      <w:r w:rsidR="00947FE4">
        <w:t xml:space="preserve"> (i.e., deadname)</w:t>
      </w:r>
      <w:r>
        <w:t>, how do I handle that in the Medical Summary Report?</w:t>
      </w:r>
    </w:p>
    <w:p w14:paraId="35F0F3F2" w14:textId="2C8890A4" w:rsidR="00D4069F" w:rsidRPr="00D4069F" w:rsidRDefault="00D4069F" w:rsidP="00067A55">
      <w:pPr>
        <w:spacing w:after="240"/>
      </w:pPr>
      <w:r>
        <w:t xml:space="preserve">Answer: In the opening paragraph of your Medical Summary </w:t>
      </w:r>
      <w:r w:rsidDel="00B62F83">
        <w:t>Report</w:t>
      </w:r>
      <w:r w:rsidR="00AB2E48">
        <w:t>,</w:t>
      </w:r>
      <w:r w:rsidR="00947FE4">
        <w:t xml:space="preserve"> you will explain that the individual </w:t>
      </w:r>
      <w:r w:rsidR="007A420A">
        <w:t xml:space="preserve">has changed their name and identifies as their </w:t>
      </w:r>
      <w:r w:rsidR="6AFEACA6">
        <w:t xml:space="preserve">correct </w:t>
      </w:r>
      <w:r w:rsidR="0CA7D6F3">
        <w:t>gender.</w:t>
      </w:r>
      <w:r w:rsidR="007A420A">
        <w:t xml:space="preserve"> Explain that their records from birth t</w:t>
      </w:r>
      <w:r w:rsidR="00404119">
        <w:t xml:space="preserve">o their </w:t>
      </w:r>
      <w:r w:rsidR="00D66FA2">
        <w:t>legal name change</w:t>
      </w:r>
      <w:r w:rsidR="00404119">
        <w:t xml:space="preserve"> will reference their former information. </w:t>
      </w:r>
      <w:r w:rsidR="00F76734">
        <w:t>State that throughout your MSR you will re</w:t>
      </w:r>
      <w:r w:rsidR="00AA5A9E">
        <w:t>fer</w:t>
      </w:r>
      <w:r w:rsidR="00F76734">
        <w:t xml:space="preserve"> to them by their </w:t>
      </w:r>
      <w:r w:rsidR="7E3402FD">
        <w:t>correct name and pronouns</w:t>
      </w:r>
      <w:r w:rsidR="0980D691">
        <w:t>.</w:t>
      </w:r>
    </w:p>
    <w:p w14:paraId="67B70BF9" w14:textId="77777777" w:rsidR="00D4069F" w:rsidRDefault="00D4069F" w:rsidP="00D4069F">
      <w:pPr>
        <w:pStyle w:val="Heading2"/>
      </w:pPr>
      <w:r>
        <w:t>How do we include information about the trauma they have experienced as a transgender youth?</w:t>
      </w:r>
    </w:p>
    <w:p w14:paraId="6AD0C8E0" w14:textId="54D87DB8" w:rsidR="00212186" w:rsidRDefault="00D4069F" w:rsidP="00977967">
      <w:pPr>
        <w:spacing w:after="240"/>
        <w:rPr>
          <w:rStyle w:val="normaltextrun"/>
        </w:rPr>
      </w:pPr>
      <w:r>
        <w:t>Answer:</w:t>
      </w:r>
      <w:r w:rsidR="00977967">
        <w:t xml:space="preserve"> </w:t>
      </w:r>
      <w:r w:rsidR="00B12B64">
        <w:rPr>
          <w:rStyle w:val="normaltextrun"/>
          <w:rFonts w:ascii="Calibri" w:hAnsi="Calibri"/>
          <w:color w:val="000000" w:themeColor="text1"/>
        </w:rPr>
        <w:t>Consider</w:t>
      </w:r>
      <w:r w:rsidR="00977967">
        <w:rPr>
          <w:rStyle w:val="normaltextrun"/>
          <w:rFonts w:ascii="Calibri" w:hAnsi="Calibri"/>
          <w:color w:val="000000" w:themeColor="text1"/>
        </w:rPr>
        <w:t xml:space="preserve"> how a potential applicant’s racial, ethnic, </w:t>
      </w:r>
      <w:r w:rsidR="2C69E8EF" w:rsidRPr="34540CF7">
        <w:rPr>
          <w:rStyle w:val="normaltextrun"/>
          <w:rFonts w:ascii="Calibri" w:hAnsi="Calibri"/>
          <w:color w:val="000000" w:themeColor="text1"/>
        </w:rPr>
        <w:t xml:space="preserve">religious, </w:t>
      </w:r>
      <w:r w:rsidR="63DFB843" w:rsidRPr="34540CF7">
        <w:rPr>
          <w:rStyle w:val="normaltextrun"/>
          <w:rFonts w:ascii="Calibri" w:hAnsi="Calibri"/>
          <w:color w:val="000000" w:themeColor="text1"/>
        </w:rPr>
        <w:t>and</w:t>
      </w:r>
      <w:r w:rsidR="00977967">
        <w:rPr>
          <w:rStyle w:val="normaltextrun"/>
          <w:rFonts w:ascii="Calibri" w:hAnsi="Calibri"/>
          <w:color w:val="000000" w:themeColor="text1"/>
        </w:rPr>
        <w:t xml:space="preserve"> cultural backgrounds may impact their </w:t>
      </w:r>
      <w:r w:rsidR="34C6E236" w:rsidRPr="7B7850B3">
        <w:rPr>
          <w:rStyle w:val="normaltextrun"/>
          <w:rFonts w:ascii="Calibri" w:hAnsi="Calibri"/>
          <w:color w:val="000000" w:themeColor="text1"/>
        </w:rPr>
        <w:t>experiences</w:t>
      </w:r>
      <w:r w:rsidR="34C6E236" w:rsidRPr="2B88D0FA">
        <w:rPr>
          <w:rStyle w:val="normaltextrun"/>
          <w:rFonts w:ascii="Calibri" w:hAnsi="Calibri"/>
          <w:color w:val="000000" w:themeColor="text1"/>
        </w:rPr>
        <w:t>.</w:t>
      </w:r>
      <w:r w:rsidR="514D6EC3" w:rsidRPr="657F5965">
        <w:rPr>
          <w:rStyle w:val="normaltextrun"/>
          <w:rFonts w:ascii="Calibri" w:hAnsi="Calibri"/>
          <w:color w:val="000000" w:themeColor="text1"/>
        </w:rPr>
        <w:t xml:space="preserve"> Additionally</w:t>
      </w:r>
      <w:r w:rsidR="514D6EC3" w:rsidRPr="3C774B1A">
        <w:rPr>
          <w:rStyle w:val="normaltextrun"/>
          <w:rFonts w:ascii="Calibri" w:hAnsi="Calibri"/>
          <w:color w:val="000000" w:themeColor="text1"/>
        </w:rPr>
        <w:t xml:space="preserve">, </w:t>
      </w:r>
      <w:r w:rsidR="00977967">
        <w:rPr>
          <w:rStyle w:val="normaltextrun"/>
          <w:rFonts w:ascii="Calibri" w:hAnsi="Calibri"/>
          <w:color w:val="000000" w:themeColor="text1"/>
        </w:rPr>
        <w:t xml:space="preserve">be mindful of how </w:t>
      </w:r>
      <w:r w:rsidR="55F682E5" w:rsidRPr="3697310C">
        <w:rPr>
          <w:rStyle w:val="normaltextrun"/>
          <w:rFonts w:ascii="Calibri" w:hAnsi="Calibri"/>
          <w:color w:val="000000" w:themeColor="text1"/>
        </w:rPr>
        <w:t xml:space="preserve">your own </w:t>
      </w:r>
      <w:r w:rsidR="55F682E5" w:rsidRPr="3EB0EE12">
        <w:rPr>
          <w:rStyle w:val="normaltextrun"/>
          <w:rFonts w:ascii="Calibri" w:hAnsi="Calibri"/>
          <w:color w:val="000000" w:themeColor="text1"/>
        </w:rPr>
        <w:t>experiences</w:t>
      </w:r>
      <w:r w:rsidR="00977967">
        <w:rPr>
          <w:rStyle w:val="normaltextrun"/>
          <w:rFonts w:ascii="Calibri" w:hAnsi="Calibri"/>
          <w:color w:val="000000" w:themeColor="text1"/>
        </w:rPr>
        <w:t xml:space="preserve"> may impact your</w:t>
      </w:r>
      <w:r w:rsidR="12CBF087" w:rsidRPr="6873FC71">
        <w:rPr>
          <w:rStyle w:val="normaltextrun"/>
          <w:rFonts w:ascii="Calibri" w:hAnsi="Calibri"/>
          <w:color w:val="000000" w:themeColor="text1"/>
        </w:rPr>
        <w:t xml:space="preserve"> </w:t>
      </w:r>
      <w:r w:rsidR="63DFB843" w:rsidRPr="6873FC71">
        <w:rPr>
          <w:rStyle w:val="normaltextrun"/>
          <w:rFonts w:ascii="Calibri" w:hAnsi="Calibri"/>
          <w:color w:val="000000" w:themeColor="text1"/>
        </w:rPr>
        <w:t>opinions</w:t>
      </w:r>
      <w:r w:rsidR="00977967">
        <w:rPr>
          <w:rStyle w:val="normaltextrun"/>
          <w:rFonts w:ascii="Calibri" w:hAnsi="Calibri"/>
          <w:color w:val="000000" w:themeColor="text1"/>
        </w:rPr>
        <w:t xml:space="preserve">/feelings/attitudes </w:t>
      </w:r>
      <w:r w:rsidR="003E07F4">
        <w:rPr>
          <w:rStyle w:val="normaltextrun"/>
          <w:rFonts w:ascii="Calibri" w:hAnsi="Calibri"/>
          <w:color w:val="000000" w:themeColor="text1"/>
        </w:rPr>
        <w:t>toward</w:t>
      </w:r>
      <w:r w:rsidR="00977967">
        <w:rPr>
          <w:rStyle w:val="normaltextrun"/>
          <w:rFonts w:ascii="Calibri" w:hAnsi="Calibri"/>
          <w:color w:val="000000" w:themeColor="text1"/>
        </w:rPr>
        <w:t xml:space="preserve"> the </w:t>
      </w:r>
      <w:r w:rsidR="00B12B64">
        <w:rPr>
          <w:rStyle w:val="normaltextrun"/>
          <w:rFonts w:ascii="Calibri" w:hAnsi="Calibri"/>
          <w:color w:val="000000" w:themeColor="text1"/>
        </w:rPr>
        <w:t>person</w:t>
      </w:r>
      <w:r w:rsidR="00977967">
        <w:rPr>
          <w:rStyle w:val="normaltextrun"/>
          <w:rFonts w:ascii="Calibri" w:hAnsi="Calibri"/>
          <w:color w:val="000000" w:themeColor="text1"/>
        </w:rPr>
        <w:t xml:space="preserve">’s functioning. The interviewing process can uncover very sensitive topics such as past and current trauma, </w:t>
      </w:r>
      <w:r w:rsidR="7214BDD0" w:rsidRPr="59D2D1A9">
        <w:rPr>
          <w:rStyle w:val="normaltextrun"/>
          <w:rFonts w:ascii="Calibri" w:hAnsi="Calibri"/>
          <w:color w:val="000000" w:themeColor="text1"/>
        </w:rPr>
        <w:t>and</w:t>
      </w:r>
      <w:r w:rsidR="00977967">
        <w:rPr>
          <w:rStyle w:val="normaltextrun"/>
          <w:rFonts w:ascii="Calibri" w:hAnsi="Calibri"/>
          <w:color w:val="000000" w:themeColor="text1"/>
        </w:rPr>
        <w:t xml:space="preserve"> it is important to be sensitive to </w:t>
      </w:r>
      <w:r w:rsidR="7D44E1C4" w:rsidRPr="2E6418D8">
        <w:rPr>
          <w:rStyle w:val="normaltextrun"/>
          <w:rFonts w:ascii="Calibri" w:hAnsi="Calibri"/>
          <w:color w:val="000000" w:themeColor="text1"/>
        </w:rPr>
        <w:t>the</w:t>
      </w:r>
      <w:r w:rsidR="7D44E1C4" w:rsidRPr="7DDD0200">
        <w:rPr>
          <w:rStyle w:val="normaltextrun"/>
          <w:rFonts w:ascii="Calibri" w:hAnsi="Calibri"/>
          <w:color w:val="000000" w:themeColor="text1"/>
        </w:rPr>
        <w:t xml:space="preserve"> way that this can</w:t>
      </w:r>
      <w:r w:rsidR="00977967">
        <w:rPr>
          <w:rStyle w:val="normaltextrun"/>
          <w:rFonts w:ascii="Calibri" w:hAnsi="Calibri"/>
          <w:color w:val="000000" w:themeColor="text1"/>
        </w:rPr>
        <w:t xml:space="preserve"> affect a person’s willingness and ability to provide information. </w:t>
      </w:r>
      <w:r w:rsidR="65F6032C" w:rsidRPr="55D66F2B">
        <w:rPr>
          <w:rStyle w:val="normaltextrun"/>
          <w:rFonts w:ascii="Calibri" w:hAnsi="Calibri"/>
          <w:color w:val="000000" w:themeColor="text1"/>
        </w:rPr>
        <w:t>The</w:t>
      </w:r>
      <w:r w:rsidR="00977967">
        <w:rPr>
          <w:rStyle w:val="normaltextrun"/>
          <w:rFonts w:ascii="Calibri" w:hAnsi="Calibri"/>
          <w:color w:val="000000" w:themeColor="text1"/>
        </w:rPr>
        <w:t xml:space="preserve"> questions </w:t>
      </w:r>
      <w:r w:rsidR="75D9CEB9" w:rsidRPr="551E4A5F">
        <w:rPr>
          <w:rStyle w:val="normaltextrun"/>
          <w:rFonts w:ascii="Calibri" w:hAnsi="Calibri"/>
          <w:color w:val="000000" w:themeColor="text1"/>
        </w:rPr>
        <w:t>asked</w:t>
      </w:r>
      <w:r w:rsidR="00977967">
        <w:rPr>
          <w:rStyle w:val="normaltextrun"/>
          <w:rFonts w:ascii="Calibri" w:hAnsi="Calibri"/>
          <w:color w:val="000000" w:themeColor="text1"/>
        </w:rPr>
        <w:t xml:space="preserve"> during this process</w:t>
      </w:r>
      <w:r w:rsidR="0FE79F39" w:rsidRPr="72093E3E">
        <w:rPr>
          <w:rStyle w:val="normaltextrun"/>
          <w:rFonts w:ascii="Calibri" w:hAnsi="Calibri"/>
          <w:color w:val="000000" w:themeColor="text1"/>
        </w:rPr>
        <w:t>, as well as how they are asked</w:t>
      </w:r>
      <w:r w:rsidR="0FE79F39" w:rsidRPr="7CA47AEF">
        <w:rPr>
          <w:rStyle w:val="normaltextrun"/>
          <w:rFonts w:ascii="Calibri" w:hAnsi="Calibri"/>
          <w:color w:val="000000" w:themeColor="text1"/>
        </w:rPr>
        <w:t>,</w:t>
      </w:r>
      <w:r w:rsidR="00977967">
        <w:rPr>
          <w:rStyle w:val="normaltextrun"/>
          <w:rFonts w:ascii="Calibri" w:hAnsi="Calibri"/>
          <w:color w:val="000000" w:themeColor="text1"/>
        </w:rPr>
        <w:t xml:space="preserve"> can be critical to obtaining the appropriate information.</w:t>
      </w:r>
      <w:r w:rsidR="00473964">
        <w:rPr>
          <w:rStyle w:val="normaltextrun"/>
          <w:rFonts w:ascii="Calibri" w:hAnsi="Calibri"/>
          <w:color w:val="000000" w:themeColor="text1"/>
        </w:rPr>
        <w:t xml:space="preserve"> </w:t>
      </w:r>
      <w:r w:rsidR="00977967">
        <w:rPr>
          <w:rStyle w:val="normaltextrun"/>
          <w:rFonts w:ascii="Calibri" w:hAnsi="Calibri"/>
          <w:color w:val="000000" w:themeColor="text1"/>
        </w:rPr>
        <w:t xml:space="preserve">The overarching </w:t>
      </w:r>
      <w:r w:rsidR="63DFB843" w:rsidRPr="50BF2B8D">
        <w:rPr>
          <w:rStyle w:val="normaltextrun"/>
          <w:rFonts w:ascii="Calibri" w:hAnsi="Calibri"/>
          <w:color w:val="000000" w:themeColor="text1"/>
        </w:rPr>
        <w:t>question</w:t>
      </w:r>
      <w:r w:rsidR="5056EF99" w:rsidRPr="50BF2B8D">
        <w:rPr>
          <w:rStyle w:val="normaltextrun"/>
          <w:rFonts w:ascii="Calibri" w:hAnsi="Calibri"/>
          <w:color w:val="000000" w:themeColor="text1"/>
        </w:rPr>
        <w:t>s</w:t>
      </w:r>
      <w:r w:rsidR="00977967">
        <w:rPr>
          <w:rStyle w:val="normaltextrun"/>
          <w:rFonts w:ascii="Calibri" w:hAnsi="Calibri"/>
          <w:color w:val="000000" w:themeColor="text1"/>
        </w:rPr>
        <w:t xml:space="preserve"> you should </w:t>
      </w:r>
      <w:r w:rsidR="00340883">
        <w:rPr>
          <w:rStyle w:val="normaltextrun"/>
          <w:rFonts w:ascii="Calibri" w:hAnsi="Calibri"/>
          <w:color w:val="000000" w:themeColor="text1"/>
        </w:rPr>
        <w:t>ask</w:t>
      </w:r>
      <w:r w:rsidR="00977967">
        <w:rPr>
          <w:rStyle w:val="normaltextrun"/>
          <w:rFonts w:ascii="Calibri" w:hAnsi="Calibri"/>
          <w:color w:val="000000" w:themeColor="text1"/>
        </w:rPr>
        <w:t xml:space="preserve"> yourself </w:t>
      </w:r>
      <w:r w:rsidR="0DBD784A" w:rsidRPr="673C0CD8">
        <w:rPr>
          <w:rStyle w:val="normaltextrun"/>
          <w:rFonts w:ascii="Calibri" w:hAnsi="Calibri"/>
          <w:color w:val="000000" w:themeColor="text1"/>
        </w:rPr>
        <w:t>are</w:t>
      </w:r>
      <w:r w:rsidR="00977967">
        <w:rPr>
          <w:rStyle w:val="normaltextrun"/>
          <w:rFonts w:ascii="Calibri" w:hAnsi="Calibri"/>
          <w:color w:val="000000" w:themeColor="text1"/>
        </w:rPr>
        <w:t xml:space="preserve">: Does asking this information help provide insight into the applicant’s functioning? Is the question being asked in a way that conveys a sense of care and </w:t>
      </w:r>
      <w:r w:rsidR="004E3315">
        <w:rPr>
          <w:rStyle w:val="normaltextrun"/>
          <w:rFonts w:ascii="Calibri" w:hAnsi="Calibri"/>
          <w:color w:val="000000" w:themeColor="text1"/>
        </w:rPr>
        <w:t>non-judgment</w:t>
      </w:r>
      <w:r w:rsidR="00977967">
        <w:rPr>
          <w:rStyle w:val="normaltextrun"/>
          <w:rFonts w:ascii="Calibri" w:hAnsi="Calibri"/>
          <w:color w:val="000000" w:themeColor="text1"/>
        </w:rPr>
        <w:t>?</w:t>
      </w:r>
      <w:r w:rsidR="009D5BD0">
        <w:rPr>
          <w:rStyle w:val="normaltextrun"/>
          <w:rFonts w:ascii="Calibri" w:hAnsi="Calibri"/>
          <w:color w:val="000000" w:themeColor="text1"/>
        </w:rPr>
        <w:t xml:space="preserve"> </w:t>
      </w:r>
      <w:r w:rsidR="00473964" w:rsidRPr="602BE028">
        <w:t xml:space="preserve">Unless it relates to the </w:t>
      </w:r>
      <w:r w:rsidR="00473964" w:rsidRPr="2A4C0C70">
        <w:t xml:space="preserve">individual’s ability to </w:t>
      </w:r>
      <w:r w:rsidR="00473964" w:rsidRPr="7B8B752F">
        <w:t xml:space="preserve">function, </w:t>
      </w:r>
      <w:r w:rsidR="00473964" w:rsidRPr="1D9E13BA">
        <w:t xml:space="preserve">avoid questions about </w:t>
      </w:r>
      <w:r w:rsidR="00473964" w:rsidRPr="6DB2D640">
        <w:t>which gender</w:t>
      </w:r>
      <w:r w:rsidR="00473964" w:rsidRPr="39B33260">
        <w:t xml:space="preserve">-affirming </w:t>
      </w:r>
      <w:r w:rsidR="00473964" w:rsidRPr="7BB9A1A1">
        <w:t>surgeries</w:t>
      </w:r>
      <w:r w:rsidR="00473964" w:rsidRPr="0291567A">
        <w:t xml:space="preserve"> </w:t>
      </w:r>
      <w:r w:rsidR="00473964" w:rsidRPr="3AD4EEF4">
        <w:t xml:space="preserve">or treatment a </w:t>
      </w:r>
      <w:r w:rsidR="00473964" w:rsidRPr="7722D540">
        <w:t>person has received.</w:t>
      </w:r>
    </w:p>
    <w:p w14:paraId="18E041AC" w14:textId="4F5D6697" w:rsidR="00F733D6" w:rsidRDefault="00F733D6" w:rsidP="00F733D6">
      <w:pPr>
        <w:pStyle w:val="NoSpacing"/>
        <w:rPr>
          <w:rFonts w:asciiTheme="minorHAnsi" w:hAnsiTheme="minorHAnsi" w:cs="Times New Roman"/>
          <w:szCs w:val="24"/>
        </w:rPr>
      </w:pPr>
      <w:r>
        <w:rPr>
          <w:rFonts w:asciiTheme="minorHAnsi" w:hAnsiTheme="minorHAnsi" w:cs="Times New Roman"/>
          <w:szCs w:val="24"/>
        </w:rPr>
        <w:t>Sample questions:</w:t>
      </w:r>
    </w:p>
    <w:p w14:paraId="6E441995" w14:textId="20334842" w:rsidR="00F733D6" w:rsidRDefault="00F733D6" w:rsidP="00F733D6">
      <w:pPr>
        <w:pStyle w:val="NoSpacing"/>
        <w:numPr>
          <w:ilvl w:val="0"/>
          <w:numId w:val="16"/>
        </w:numPr>
        <w:rPr>
          <w:rFonts w:asciiTheme="minorHAnsi" w:hAnsiTheme="minorHAnsi" w:cs="Times New Roman"/>
          <w:i/>
        </w:rPr>
      </w:pPr>
      <w:r w:rsidRPr="1DD201A8">
        <w:rPr>
          <w:rFonts w:asciiTheme="minorHAnsi" w:hAnsiTheme="minorHAnsi" w:cs="Times New Roman"/>
          <w:i/>
        </w:rPr>
        <w:t xml:space="preserve">Was there ever a time in the past or recently when something really bad or very upsetting happened to you? You don’t need to give me any details. Does it still </w:t>
      </w:r>
      <w:r w:rsidR="62B90014" w:rsidRPr="64518261">
        <w:rPr>
          <w:rFonts w:asciiTheme="minorHAnsi" w:hAnsiTheme="minorHAnsi" w:cs="Times New Roman"/>
          <w:i/>
          <w:iCs/>
        </w:rPr>
        <w:t xml:space="preserve">impact </w:t>
      </w:r>
      <w:r w:rsidR="31DC1F03" w:rsidRPr="64518261">
        <w:rPr>
          <w:rFonts w:asciiTheme="minorHAnsi" w:hAnsiTheme="minorHAnsi" w:cs="Times New Roman"/>
          <w:i/>
          <w:iCs/>
        </w:rPr>
        <w:t>you?</w:t>
      </w:r>
    </w:p>
    <w:p w14:paraId="45964883" w14:textId="77777777" w:rsidR="00F733D6" w:rsidRDefault="00F733D6" w:rsidP="00F733D6">
      <w:pPr>
        <w:pStyle w:val="NoSpacing"/>
        <w:numPr>
          <w:ilvl w:val="0"/>
          <w:numId w:val="16"/>
        </w:numPr>
        <w:rPr>
          <w:rFonts w:asciiTheme="minorHAnsi" w:hAnsiTheme="minorHAnsi" w:cs="Times New Roman"/>
          <w:i/>
          <w:iCs/>
          <w:szCs w:val="24"/>
        </w:rPr>
      </w:pPr>
      <w:r>
        <w:rPr>
          <w:rFonts w:asciiTheme="minorHAnsi" w:hAnsiTheme="minorHAnsi" w:cs="Times New Roman"/>
          <w:i/>
          <w:iCs/>
          <w:szCs w:val="24"/>
        </w:rPr>
        <w:t xml:space="preserve">Do you feel safe or are you generally afraid? Of anyone or anything in particular? </w:t>
      </w:r>
    </w:p>
    <w:p w14:paraId="17A5B560" w14:textId="7291E5C9" w:rsidR="00F733D6" w:rsidRPr="00067A55" w:rsidRDefault="00F733D6" w:rsidP="00067A55">
      <w:pPr>
        <w:pStyle w:val="CommentText"/>
        <w:numPr>
          <w:ilvl w:val="0"/>
          <w:numId w:val="16"/>
        </w:numPr>
        <w:spacing w:after="240"/>
        <w:rPr>
          <w:i/>
          <w:iCs/>
          <w:szCs w:val="24"/>
        </w:rPr>
      </w:pPr>
      <w:r w:rsidRPr="00473964">
        <w:rPr>
          <w:i/>
          <w:iCs/>
        </w:rPr>
        <w:t>As a child or teenager, were you ever physical</w:t>
      </w:r>
      <w:r w:rsidR="00376684" w:rsidRPr="00473964">
        <w:rPr>
          <w:i/>
          <w:iCs/>
        </w:rPr>
        <w:t>ly</w:t>
      </w:r>
      <w:r w:rsidRPr="00473964">
        <w:rPr>
          <w:i/>
          <w:iCs/>
        </w:rPr>
        <w:t>, emotionally, or sexually abused?</w:t>
      </w:r>
    </w:p>
    <w:p w14:paraId="4B2BE357" w14:textId="77777777" w:rsidR="00F733D6" w:rsidRPr="00212186" w:rsidRDefault="00F733D6" w:rsidP="00CB1721">
      <w:pPr>
        <w:pStyle w:val="CommentText"/>
        <w:rPr>
          <w:i/>
          <w:iCs/>
        </w:rPr>
      </w:pPr>
      <w:r w:rsidRPr="00CB1721">
        <w:rPr>
          <w:rFonts w:ascii="Calibri" w:eastAsia="Calibri" w:hAnsi="Calibri" w:cs="Calibri"/>
          <w:color w:val="000000" w:themeColor="text1"/>
        </w:rPr>
        <w:t>Relevant Evidence for Inclusion</w:t>
      </w:r>
    </w:p>
    <w:p w14:paraId="6DBD54AC" w14:textId="69F4E012" w:rsidR="00F733D6" w:rsidRDefault="00F733D6">
      <w:pPr>
        <w:pStyle w:val="ListParagraph"/>
        <w:numPr>
          <w:ilvl w:val="0"/>
          <w:numId w:val="17"/>
        </w:numPr>
        <w:rPr>
          <w:rFonts w:eastAsiaTheme="minorEastAsia"/>
          <w:color w:val="000000" w:themeColor="text1"/>
        </w:rPr>
      </w:pPr>
      <w:r>
        <w:rPr>
          <w:rFonts w:ascii="Calibri" w:eastAsia="Calibri" w:hAnsi="Calibri" w:cs="Calibri"/>
          <w:color w:val="000000" w:themeColor="text1"/>
        </w:rPr>
        <w:t>Did the applicant experience trauma that can be connected to discrimination,</w:t>
      </w:r>
      <w:r w:rsidR="00D22312">
        <w:rPr>
          <w:rFonts w:ascii="Calibri" w:eastAsia="Calibri" w:hAnsi="Calibri" w:cs="Calibri"/>
          <w:color w:val="000000" w:themeColor="text1"/>
        </w:rPr>
        <w:t xml:space="preserve"> </w:t>
      </w:r>
      <w:r w:rsidR="00B9616E">
        <w:rPr>
          <w:rFonts w:ascii="Calibri" w:eastAsia="Calibri" w:hAnsi="Calibri" w:cs="Calibri"/>
          <w:color w:val="000000" w:themeColor="text1"/>
        </w:rPr>
        <w:t>or</w:t>
      </w:r>
      <w:r>
        <w:rPr>
          <w:rFonts w:ascii="Calibri" w:eastAsia="Calibri" w:hAnsi="Calibri" w:cs="Calibri"/>
          <w:color w:val="000000" w:themeColor="text1"/>
        </w:rPr>
        <w:t xml:space="preserve"> denial of access to medical/educational/or legal services due to discrimination or prejudice?</w:t>
      </w:r>
    </w:p>
    <w:p w14:paraId="0835A7D7" w14:textId="141E3376" w:rsidR="002B13A6" w:rsidRDefault="00F733D6">
      <w:pPr>
        <w:pStyle w:val="ListParagraph"/>
        <w:numPr>
          <w:ilvl w:val="0"/>
          <w:numId w:val="18"/>
        </w:numPr>
        <w:rPr>
          <w:rFonts w:eastAsiaTheme="minorEastAsia"/>
          <w:color w:val="000000" w:themeColor="text1"/>
        </w:rPr>
      </w:pPr>
      <w:r w:rsidRPr="00847F2C">
        <w:rPr>
          <w:rFonts w:ascii="Calibri" w:eastAsia="Calibri" w:hAnsi="Calibri" w:cs="Calibri"/>
          <w:color w:val="000000" w:themeColor="text1"/>
        </w:rPr>
        <w:t>Does the impact of historical trauma influence the applicant’s ability to function currently?</w:t>
      </w:r>
      <w:r w:rsidR="00847F2C">
        <w:rPr>
          <w:rFonts w:ascii="Calibri" w:eastAsia="Calibri" w:hAnsi="Calibri" w:cs="Calibri"/>
          <w:color w:val="000000" w:themeColor="text1"/>
        </w:rPr>
        <w:t xml:space="preserve"> </w:t>
      </w:r>
      <w:r w:rsidRPr="002B13A6">
        <w:rPr>
          <w:rFonts w:ascii="Calibri" w:eastAsia="Calibri" w:hAnsi="Calibri" w:cs="Calibri"/>
          <w:color w:val="000000" w:themeColor="text1"/>
        </w:rPr>
        <w:t>Consider the era and the location of where the applicant was raised</w:t>
      </w:r>
      <w:r w:rsidR="002B13A6" w:rsidRPr="002B13A6">
        <w:rPr>
          <w:rFonts w:ascii="Calibri" w:eastAsia="Calibri" w:hAnsi="Calibri" w:cs="Calibri"/>
          <w:color w:val="000000" w:themeColor="text1"/>
        </w:rPr>
        <w:t>.</w:t>
      </w:r>
    </w:p>
    <w:p w14:paraId="3FD69789" w14:textId="55A92C50" w:rsidR="00DE05A0" w:rsidRDefault="002B13A6" w:rsidP="00067A55">
      <w:pPr>
        <w:pStyle w:val="ListParagraph"/>
        <w:spacing w:after="240"/>
        <w:ind w:left="720"/>
      </w:pPr>
      <w:r>
        <w:rPr>
          <w:rFonts w:ascii="Calibri" w:eastAsia="Calibri" w:hAnsi="Calibri" w:cs="Calibri"/>
          <w:color w:val="000000" w:themeColor="text1"/>
        </w:rPr>
        <w:lastRenderedPageBreak/>
        <w:t>Individuals</w:t>
      </w:r>
      <w:r w:rsidR="3084C3BD" w:rsidRPr="00CB1721">
        <w:rPr>
          <w:rFonts w:ascii="Calibri" w:eastAsia="Calibri" w:hAnsi="Calibri" w:cs="Calibri"/>
          <w:color w:val="000000" w:themeColor="text1"/>
        </w:rPr>
        <w:t xml:space="preserve"> who identify as LGBTQ+ are often more likely to experience episodic homelessness – meaning they’ve experienced extreme instability. Because LGBTQ+ individuals are at higher risk of abuse and harassment in sheltered </w:t>
      </w:r>
      <w:r w:rsidR="0D1249E6" w:rsidRPr="00CB1721">
        <w:rPr>
          <w:rFonts w:ascii="Calibri" w:eastAsia="Calibri" w:hAnsi="Calibri" w:cs="Calibri"/>
          <w:color w:val="000000" w:themeColor="text1"/>
        </w:rPr>
        <w:t>and street settings, it</w:t>
      </w:r>
      <w:r w:rsidR="006112B0">
        <w:rPr>
          <w:rFonts w:ascii="Calibri" w:eastAsia="Calibri" w:hAnsi="Calibri" w:cs="Calibri"/>
          <w:color w:val="000000" w:themeColor="text1"/>
        </w:rPr>
        <w:t xml:space="preserve"> i</w:t>
      </w:r>
      <w:r w:rsidR="0D1249E6" w:rsidRPr="00CB1721">
        <w:rPr>
          <w:rFonts w:ascii="Calibri" w:eastAsia="Calibri" w:hAnsi="Calibri" w:cs="Calibri"/>
          <w:color w:val="000000" w:themeColor="text1"/>
        </w:rPr>
        <w:t>s not uncommon for individuals to enter or remain in abusive situations to avoid other forms of abuse.</w:t>
      </w:r>
    </w:p>
    <w:p w14:paraId="0F10D7EB" w14:textId="5163DE0C" w:rsidR="11BE7855" w:rsidRDefault="11BE7855" w:rsidP="004A2FE7">
      <w:pPr>
        <w:pStyle w:val="Heading2"/>
      </w:pPr>
      <w:r w:rsidRPr="377EF69D">
        <w:t>How might medical records differ for someone who identifies as transgender or nonbinary?</w:t>
      </w:r>
    </w:p>
    <w:p w14:paraId="5EE236F3" w14:textId="0E21B7A7" w:rsidR="35F6E0B4" w:rsidRDefault="35F6E0B4" w:rsidP="00067A55">
      <w:pPr>
        <w:spacing w:after="240"/>
      </w:pPr>
      <w:r>
        <w:t xml:space="preserve">Answer: Many people who identify outside of the gender binary </w:t>
      </w:r>
      <w:r w:rsidR="7EC43EEB">
        <w:t>experience</w:t>
      </w:r>
      <w:r>
        <w:t xml:space="preserve"> discrimination and delayed healthcare when interacting with medical providers.</w:t>
      </w:r>
      <w:r w:rsidR="61304EE1">
        <w:t xml:space="preserve"> Nearly half of transgender adults report negative or discriminatory experiences with a healthcare provider.</w:t>
      </w:r>
      <w:r>
        <w:t xml:space="preserve"> </w:t>
      </w:r>
      <w:r w:rsidR="632C5A1F">
        <w:t xml:space="preserve">This can look like higher </w:t>
      </w:r>
      <w:r w:rsidR="25F2245D">
        <w:t>institutionalization</w:t>
      </w:r>
      <w:r w:rsidR="00340883">
        <w:t xml:space="preserve"> rates</w:t>
      </w:r>
      <w:r w:rsidR="25F2245D">
        <w:t xml:space="preserve">, </w:t>
      </w:r>
      <w:r w:rsidR="5FBD5FA7">
        <w:t>misdiagnoses, and/or refusal to provide treatment for the individual’s stated symptoms</w:t>
      </w:r>
      <w:r w:rsidR="001F244B">
        <w:rPr>
          <w:rStyle w:val="FootnoteReference"/>
        </w:rPr>
        <w:footnoteReference w:id="2"/>
      </w:r>
      <w:r w:rsidR="5FBD5FA7">
        <w:t>.</w:t>
      </w:r>
    </w:p>
    <w:p w14:paraId="77A643D6" w14:textId="3E8F2D80" w:rsidR="578557C2" w:rsidRDefault="578557C2" w:rsidP="00067A55">
      <w:pPr>
        <w:spacing w:after="240"/>
      </w:pPr>
      <w:r>
        <w:t>Additionally, you may find d</w:t>
      </w:r>
      <w:r w:rsidR="1C18655F">
        <w:t xml:space="preserve">iagnoses related to a person’s gender identity that they may or may not </w:t>
      </w:r>
      <w:r w:rsidR="00025BE0">
        <w:t xml:space="preserve">agree with or </w:t>
      </w:r>
      <w:r w:rsidR="1C18655F">
        <w:t xml:space="preserve">feel comfortable about receiving. For example, “Gender Dysphoria” </w:t>
      </w:r>
      <w:r w:rsidR="1159A1F2">
        <w:t>is a current DSM-5 diagnos</w:t>
      </w:r>
      <w:r w:rsidR="00025BE0">
        <w:t>i</w:t>
      </w:r>
      <w:r w:rsidR="1159A1F2">
        <w:t>s used among physicians. This has evolved over time</w:t>
      </w:r>
      <w:r w:rsidR="00340883">
        <w:t>,</w:t>
      </w:r>
      <w:r w:rsidR="1159A1F2">
        <w:t xml:space="preserve"> and previous diagnoses may reflect </w:t>
      </w:r>
      <w:r w:rsidR="00F303F7">
        <w:t xml:space="preserve">the </w:t>
      </w:r>
      <w:r w:rsidR="1159A1F2">
        <w:t xml:space="preserve">out-of-date language, such as </w:t>
      </w:r>
      <w:r w:rsidR="470BD4BC">
        <w:t>“gender identity disorder” and/or “transsexualism</w:t>
      </w:r>
      <w:r w:rsidR="00CB18C0">
        <w:t>.</w:t>
      </w:r>
      <w:r w:rsidR="470BD4BC">
        <w:t xml:space="preserve">” Due to the history of discrimination, any of these diagnoses could be a source of discomfort for </w:t>
      </w:r>
      <w:r w:rsidR="242B8A84">
        <w:t>individuals.</w:t>
      </w:r>
    </w:p>
    <w:p w14:paraId="590C77CF" w14:textId="3C675588" w:rsidR="621BF236" w:rsidRDefault="00F111B6" w:rsidP="004A2FE7">
      <w:pPr>
        <w:pStyle w:val="Heading2"/>
      </w:pPr>
      <w:r>
        <w:t>What should we do when someone who is LGBTQ+ doesn’t have enough medical documentation?</w:t>
      </w:r>
    </w:p>
    <w:p w14:paraId="50DAB9CB" w14:textId="23DD3914" w:rsidR="621BF236" w:rsidRDefault="15007C0B" w:rsidP="00067A55">
      <w:pPr>
        <w:spacing w:after="240"/>
      </w:pPr>
      <w:r>
        <w:t xml:space="preserve">Answer: </w:t>
      </w:r>
      <w:r w:rsidR="62D1C569">
        <w:t>Much like other folks who experience homelessness, y</w:t>
      </w:r>
      <w:r>
        <w:t xml:space="preserve">ou may find that </w:t>
      </w:r>
      <w:r w:rsidR="621BF236">
        <w:t>individuals who have experienced discrimination or fear discrimination from medical providers</w:t>
      </w:r>
      <w:r w:rsidR="5B289B13">
        <w:t xml:space="preserve"> based on their gender identi</w:t>
      </w:r>
      <w:r w:rsidR="00D24E3D">
        <w:t>t</w:t>
      </w:r>
      <w:r w:rsidR="5B289B13">
        <w:t>y or sexual orientation</w:t>
      </w:r>
      <w:r w:rsidR="621BF236">
        <w:t xml:space="preserve"> do not have thorough </w:t>
      </w:r>
      <w:r w:rsidR="557B56A8">
        <w:t xml:space="preserve">medical </w:t>
      </w:r>
      <w:r w:rsidR="621BF236">
        <w:t>documentation of their disabling condition</w:t>
      </w:r>
      <w:r w:rsidR="315DBF5C">
        <w:t>(s)</w:t>
      </w:r>
      <w:r w:rsidR="32911F78">
        <w:t xml:space="preserve">. </w:t>
      </w:r>
      <w:r w:rsidR="44A5F70D">
        <w:t xml:space="preserve">This is where it helps to get creative about collecting medical evidence: </w:t>
      </w:r>
      <w:hyperlink r:id="rId19" w:history="1">
        <w:r w:rsidR="44A5F70D" w:rsidRPr="55D66F2B">
          <w:rPr>
            <w:rStyle w:val="Hyperlink"/>
          </w:rPr>
          <w:t>Creative Strategies for Tracking Down Medical Evidence: SOAR Team Tips</w:t>
        </w:r>
      </w:hyperlink>
      <w:r w:rsidR="00CF4F2F">
        <w:rPr>
          <w:rStyle w:val="Hyperlink"/>
        </w:rPr>
        <w:t>.</w:t>
      </w:r>
    </w:p>
    <w:p w14:paraId="571ECF52" w14:textId="78E378D2" w:rsidR="003F7814" w:rsidRDefault="04B269C1" w:rsidP="00067A55">
      <w:pPr>
        <w:spacing w:after="240"/>
      </w:pPr>
      <w:r>
        <w:t>Don’t forget to rely on community partners! Many communities have LGBTQ+ Community Centers which frequently include small clinics</w:t>
      </w:r>
      <w:r w:rsidR="38FF54B7">
        <w:t xml:space="preserve"> or </w:t>
      </w:r>
      <w:r w:rsidR="6962B862">
        <w:t>medical staff</w:t>
      </w:r>
      <w:r>
        <w:t>. While the</w:t>
      </w:r>
      <w:r w:rsidR="26461E5E">
        <w:t>se typically aren’t full</w:t>
      </w:r>
      <w:r w:rsidR="000D4B37">
        <w:t>-</w:t>
      </w:r>
      <w:r w:rsidR="26461E5E">
        <w:t xml:space="preserve">service medical facilities, they can be excellent resources for updated records and co-signatures while ensuring culturally competent care for </w:t>
      </w:r>
      <w:r w:rsidR="000D4B37">
        <w:t>the individual</w:t>
      </w:r>
      <w:r w:rsidR="26461E5E">
        <w:t>.</w:t>
      </w:r>
    </w:p>
    <w:p w14:paraId="7033AC9B" w14:textId="480B1250" w:rsidR="006050B5" w:rsidRDefault="003F7814" w:rsidP="00067A55">
      <w:pPr>
        <w:spacing w:after="240"/>
      </w:pPr>
      <w:r>
        <w:t>Additionally, when faced with this challenge, remember that the Medical Summary Report, especially when co-signed by an acceptable medical source, is a valuable tool for demonstrating functional impairments.</w:t>
      </w:r>
    </w:p>
    <w:p w14:paraId="758FFD30" w14:textId="77777777" w:rsidR="00B30B81" w:rsidRDefault="00B30B81" w:rsidP="00B30B81">
      <w:pPr>
        <w:pStyle w:val="Heading2"/>
      </w:pPr>
      <w:r>
        <w:t>How can I indicate that someone is transgender or non-binary when entering their application into the Online Application Tracking (OAT) system?</w:t>
      </w:r>
    </w:p>
    <w:p w14:paraId="48887DBE" w14:textId="5D403E9E" w:rsidR="00B30B81" w:rsidRDefault="00B30B81" w:rsidP="00B30B81">
      <w:r>
        <w:t>Answer: OAT currently offers two options for gender (male/female). We advise case workers to s</w:t>
      </w:r>
      <w:r w:rsidRPr="00F81A82">
        <w:t xml:space="preserve">elect the gender that was indicated on the SSA forms. Individuals who identify as transgender, non-binary, or </w:t>
      </w:r>
      <w:r w:rsidR="00FF43CD">
        <w:t>“other”</w:t>
      </w:r>
      <w:r w:rsidRPr="00F81A82">
        <w:t xml:space="preserve"> can use the gender marker they chose for SSA purposes.</w:t>
      </w:r>
      <w:r>
        <w:t xml:space="preserve"> As of the date of this publishing, there has been a request submitted to add additional response options to OAT to include other gender identities.</w:t>
      </w:r>
    </w:p>
    <w:sectPr w:rsidR="00B30B81" w:rsidSect="00941B63">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FBA5" w14:textId="77777777" w:rsidR="00907187" w:rsidRDefault="00907187" w:rsidP="00873AE6">
      <w:r>
        <w:separator/>
      </w:r>
    </w:p>
  </w:endnote>
  <w:endnote w:type="continuationSeparator" w:id="0">
    <w:p w14:paraId="7DBFFEC8" w14:textId="77777777" w:rsidR="00907187" w:rsidRDefault="00907187" w:rsidP="00873AE6">
      <w:r>
        <w:continuationSeparator/>
      </w:r>
    </w:p>
  </w:endnote>
  <w:endnote w:type="continuationNotice" w:id="1">
    <w:p w14:paraId="543DADEE" w14:textId="77777777" w:rsidR="00907187" w:rsidRDefault="0090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95D0" w14:textId="1248BCBC" w:rsidR="006B1297" w:rsidRPr="00122540" w:rsidRDefault="00122540" w:rsidP="00941B63">
    <w:pPr>
      <w:pStyle w:val="Footer"/>
      <w:pBdr>
        <w:top w:val="single" w:sz="4" w:space="1" w:color="auto"/>
      </w:pBdr>
      <w:tabs>
        <w:tab w:val="clear" w:pos="8640"/>
        <w:tab w:val="right" w:pos="10080"/>
      </w:tabs>
      <w:rPr>
        <w:noProof/>
      </w:rPr>
    </w:pPr>
    <w:r>
      <w:rPr>
        <w:noProof/>
      </w:rPr>
      <w:t>SSI/SSDI Outreach, Access and Recovery (SOAR) Technical Assistance Center</w:t>
    </w:r>
    <w:r>
      <w:rPr>
        <w:noProof/>
      </w:rPr>
      <w:tab/>
    </w:r>
    <w:r w:rsidR="00CC60AD">
      <w:rPr>
        <w:noProof/>
      </w:rPr>
      <w:t>December</w:t>
    </w:r>
    <w:r w:rsidR="00A24F78">
      <w:rPr>
        <w:noProof/>
      </w:rPr>
      <w:t xml:space="preserve"> </w:t>
    </w:r>
    <w:r w:rsidR="00EA72D6">
      <w:rPr>
        <w:noProo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710A" w14:textId="77777777" w:rsidR="00907187" w:rsidRDefault="00907187" w:rsidP="00873AE6">
      <w:r>
        <w:separator/>
      </w:r>
    </w:p>
  </w:footnote>
  <w:footnote w:type="continuationSeparator" w:id="0">
    <w:p w14:paraId="4E10717B" w14:textId="77777777" w:rsidR="00907187" w:rsidRDefault="00907187" w:rsidP="00873AE6">
      <w:r>
        <w:continuationSeparator/>
      </w:r>
    </w:p>
  </w:footnote>
  <w:footnote w:type="continuationNotice" w:id="1">
    <w:p w14:paraId="55FCD8F0" w14:textId="77777777" w:rsidR="00907187" w:rsidRDefault="00907187"/>
  </w:footnote>
  <w:footnote w:id="2">
    <w:p w14:paraId="02D16F7A" w14:textId="5A35CF14" w:rsidR="001F244B" w:rsidRDefault="001F244B">
      <w:pPr>
        <w:pStyle w:val="FootnoteText"/>
      </w:pPr>
      <w:r>
        <w:rPr>
          <w:rStyle w:val="FootnoteReference"/>
        </w:rPr>
        <w:footnoteRef/>
      </w:r>
      <w:r>
        <w:t xml:space="preserve"> </w:t>
      </w:r>
      <w:hyperlink r:id="rId1" w:history="1">
        <w:r w:rsidR="004A2FE7" w:rsidRPr="006C03A4">
          <w:rPr>
            <w:rStyle w:val="Hyperlink"/>
            <w:rFonts w:asciiTheme="minorHAnsi" w:hAnsiTheme="minorHAnsi" w:cstheme="minorHAnsi"/>
          </w:rPr>
          <w:t>https://www.americanprogress.org/article/state-lgbtq-community-2020/</w:t>
        </w:r>
      </w:hyperlink>
      <w:r w:rsidR="004A2FE7">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BE51" w14:textId="77777777" w:rsidR="00BF6141" w:rsidRDefault="006B1297" w:rsidP="00067A55">
    <w:pPr>
      <w:tabs>
        <w:tab w:val="right" w:pos="10512"/>
      </w:tabs>
      <w:spacing w:after="120"/>
    </w:pPr>
    <w:r w:rsidRPr="00C8539D">
      <w:rPr>
        <w:noProof/>
      </w:rPr>
      <w:drawing>
        <wp:anchor distT="0" distB="0" distL="114300" distR="114300" simplePos="0" relativeHeight="251658240" behindDoc="1" locked="0" layoutInCell="1" allowOverlap="1" wp14:anchorId="335EAFB0" wp14:editId="5286CA3A">
          <wp:simplePos x="0" y="0"/>
          <wp:positionH relativeFrom="column">
            <wp:posOffset>0</wp:posOffset>
          </wp:positionH>
          <wp:positionV relativeFrom="paragraph">
            <wp:posOffset>22860</wp:posOffset>
          </wp:positionV>
          <wp:extent cx="2004060" cy="596900"/>
          <wp:effectExtent l="0" t="0" r="0" b="0"/>
          <wp:wrapNone/>
          <wp:docPr id="3" name="Picture 3"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B463E6" w:rsidRPr="00D71C22">
      <w:rPr>
        <w:noProof/>
      </w:rPr>
      <w:drawing>
        <wp:inline distT="0" distB="0" distL="0" distR="0" wp14:anchorId="1809045D" wp14:editId="2CF92FD7">
          <wp:extent cx="1358947" cy="536575"/>
          <wp:effectExtent l="0" t="0" r="0" b="0"/>
          <wp:docPr id="1" name="Picture 1" descr="P:\PRA Communications\Logos\SAMHSA\SAMH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Communications\Logos\SAMHSA\SAMH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35" cy="538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E45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BA44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EAB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542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2C6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9420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90FD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C65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A24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6CA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0DB4"/>
    <w:multiLevelType w:val="hybridMultilevel"/>
    <w:tmpl w:val="B62C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82C02"/>
    <w:multiLevelType w:val="hybridMultilevel"/>
    <w:tmpl w:val="21B215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5048B9"/>
    <w:multiLevelType w:val="multilevel"/>
    <w:tmpl w:val="605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73B04"/>
    <w:multiLevelType w:val="hybridMultilevel"/>
    <w:tmpl w:val="0C0A4D32"/>
    <w:lvl w:ilvl="0" w:tplc="A6464A12">
      <w:start w:val="1"/>
      <w:numFmt w:val="bullet"/>
      <w:lvlText w:val=""/>
      <w:lvlJc w:val="left"/>
      <w:pPr>
        <w:ind w:left="720" w:hanging="360"/>
      </w:pPr>
      <w:rPr>
        <w:rFonts w:ascii="Wingdings" w:hAnsi="Wingdings" w:hint="default"/>
      </w:rPr>
    </w:lvl>
    <w:lvl w:ilvl="1" w:tplc="D45672D2">
      <w:start w:val="743"/>
      <w:numFmt w:val="bullet"/>
      <w:lvlText w:val=""/>
      <w:lvlJc w:val="left"/>
      <w:pPr>
        <w:tabs>
          <w:tab w:val="num" w:pos="1080"/>
        </w:tabs>
        <w:ind w:left="1080" w:hanging="360"/>
      </w:pPr>
      <w:rPr>
        <w:rFonts w:ascii="Wingdings" w:hAnsi="Wingdings" w:hint="default"/>
      </w:rPr>
    </w:lvl>
    <w:lvl w:ilvl="2" w:tplc="74E4C1B4" w:tentative="1">
      <w:start w:val="1"/>
      <w:numFmt w:val="bullet"/>
      <w:lvlText w:val=""/>
      <w:lvlJc w:val="left"/>
      <w:pPr>
        <w:tabs>
          <w:tab w:val="num" w:pos="1800"/>
        </w:tabs>
        <w:ind w:left="1800" w:hanging="360"/>
      </w:pPr>
      <w:rPr>
        <w:rFonts w:ascii="Wingdings" w:hAnsi="Wingdings" w:hint="default"/>
      </w:rPr>
    </w:lvl>
    <w:lvl w:ilvl="3" w:tplc="96389040" w:tentative="1">
      <w:start w:val="1"/>
      <w:numFmt w:val="bullet"/>
      <w:lvlText w:val=""/>
      <w:lvlJc w:val="left"/>
      <w:pPr>
        <w:tabs>
          <w:tab w:val="num" w:pos="2520"/>
        </w:tabs>
        <w:ind w:left="2520" w:hanging="360"/>
      </w:pPr>
      <w:rPr>
        <w:rFonts w:ascii="Wingdings" w:hAnsi="Wingdings" w:hint="default"/>
      </w:rPr>
    </w:lvl>
    <w:lvl w:ilvl="4" w:tplc="663A2BAA" w:tentative="1">
      <w:start w:val="1"/>
      <w:numFmt w:val="bullet"/>
      <w:lvlText w:val=""/>
      <w:lvlJc w:val="left"/>
      <w:pPr>
        <w:tabs>
          <w:tab w:val="num" w:pos="3240"/>
        </w:tabs>
        <w:ind w:left="3240" w:hanging="360"/>
      </w:pPr>
      <w:rPr>
        <w:rFonts w:ascii="Wingdings" w:hAnsi="Wingdings" w:hint="default"/>
      </w:rPr>
    </w:lvl>
    <w:lvl w:ilvl="5" w:tplc="66148844" w:tentative="1">
      <w:start w:val="1"/>
      <w:numFmt w:val="bullet"/>
      <w:lvlText w:val=""/>
      <w:lvlJc w:val="left"/>
      <w:pPr>
        <w:tabs>
          <w:tab w:val="num" w:pos="3960"/>
        </w:tabs>
        <w:ind w:left="3960" w:hanging="360"/>
      </w:pPr>
      <w:rPr>
        <w:rFonts w:ascii="Wingdings" w:hAnsi="Wingdings" w:hint="default"/>
      </w:rPr>
    </w:lvl>
    <w:lvl w:ilvl="6" w:tplc="2766CC12" w:tentative="1">
      <w:start w:val="1"/>
      <w:numFmt w:val="bullet"/>
      <w:lvlText w:val=""/>
      <w:lvlJc w:val="left"/>
      <w:pPr>
        <w:tabs>
          <w:tab w:val="num" w:pos="4680"/>
        </w:tabs>
        <w:ind w:left="4680" w:hanging="360"/>
      </w:pPr>
      <w:rPr>
        <w:rFonts w:ascii="Wingdings" w:hAnsi="Wingdings" w:hint="default"/>
      </w:rPr>
    </w:lvl>
    <w:lvl w:ilvl="7" w:tplc="7C8C62EC" w:tentative="1">
      <w:start w:val="1"/>
      <w:numFmt w:val="bullet"/>
      <w:lvlText w:val=""/>
      <w:lvlJc w:val="left"/>
      <w:pPr>
        <w:tabs>
          <w:tab w:val="num" w:pos="5400"/>
        </w:tabs>
        <w:ind w:left="5400" w:hanging="360"/>
      </w:pPr>
      <w:rPr>
        <w:rFonts w:ascii="Wingdings" w:hAnsi="Wingdings" w:hint="default"/>
      </w:rPr>
    </w:lvl>
    <w:lvl w:ilvl="8" w:tplc="4F0872A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1D7C38"/>
    <w:multiLevelType w:val="hybridMultilevel"/>
    <w:tmpl w:val="8D5A29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34880"/>
    <w:multiLevelType w:val="hybridMultilevel"/>
    <w:tmpl w:val="1466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17B"/>
    <w:multiLevelType w:val="hybridMultilevel"/>
    <w:tmpl w:val="2C9249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D52C5"/>
    <w:multiLevelType w:val="hybridMultilevel"/>
    <w:tmpl w:val="1640FF74"/>
    <w:lvl w:ilvl="0" w:tplc="AB1245BC">
      <w:start w:val="1"/>
      <w:numFmt w:val="bullet"/>
      <w:lvlText w:val=""/>
      <w:lvlJc w:val="left"/>
      <w:pPr>
        <w:ind w:left="720" w:hanging="360"/>
      </w:pPr>
      <w:rPr>
        <w:rFonts w:ascii="Wingdings" w:hAnsi="Wingdings" w:hint="default"/>
      </w:rPr>
    </w:lvl>
    <w:lvl w:ilvl="1" w:tplc="B240C328">
      <w:start w:val="1"/>
      <w:numFmt w:val="bullet"/>
      <w:lvlText w:val="o"/>
      <w:lvlJc w:val="left"/>
      <w:pPr>
        <w:ind w:left="1440" w:hanging="360"/>
      </w:pPr>
      <w:rPr>
        <w:rFonts w:ascii="Courier New" w:hAnsi="Courier New" w:cs="Times New Roman" w:hint="default"/>
      </w:rPr>
    </w:lvl>
    <w:lvl w:ilvl="2" w:tplc="50B21756">
      <w:start w:val="1"/>
      <w:numFmt w:val="bullet"/>
      <w:lvlText w:val=""/>
      <w:lvlJc w:val="left"/>
      <w:pPr>
        <w:ind w:left="2160" w:hanging="360"/>
      </w:pPr>
      <w:rPr>
        <w:rFonts w:ascii="Wingdings" w:hAnsi="Wingdings" w:hint="default"/>
      </w:rPr>
    </w:lvl>
    <w:lvl w:ilvl="3" w:tplc="90768910">
      <w:start w:val="1"/>
      <w:numFmt w:val="bullet"/>
      <w:lvlText w:val=""/>
      <w:lvlJc w:val="left"/>
      <w:pPr>
        <w:ind w:left="2880" w:hanging="360"/>
      </w:pPr>
      <w:rPr>
        <w:rFonts w:ascii="Symbol" w:hAnsi="Symbol" w:hint="default"/>
      </w:rPr>
    </w:lvl>
    <w:lvl w:ilvl="4" w:tplc="ACC6D460">
      <w:start w:val="1"/>
      <w:numFmt w:val="bullet"/>
      <w:lvlText w:val="o"/>
      <w:lvlJc w:val="left"/>
      <w:pPr>
        <w:ind w:left="3600" w:hanging="360"/>
      </w:pPr>
      <w:rPr>
        <w:rFonts w:ascii="Courier New" w:hAnsi="Courier New" w:cs="Times New Roman" w:hint="default"/>
      </w:rPr>
    </w:lvl>
    <w:lvl w:ilvl="5" w:tplc="093A6998">
      <w:start w:val="1"/>
      <w:numFmt w:val="bullet"/>
      <w:lvlText w:val=""/>
      <w:lvlJc w:val="left"/>
      <w:pPr>
        <w:ind w:left="4320" w:hanging="360"/>
      </w:pPr>
      <w:rPr>
        <w:rFonts w:ascii="Wingdings" w:hAnsi="Wingdings" w:hint="default"/>
      </w:rPr>
    </w:lvl>
    <w:lvl w:ilvl="6" w:tplc="45FE939C">
      <w:start w:val="1"/>
      <w:numFmt w:val="bullet"/>
      <w:lvlText w:val=""/>
      <w:lvlJc w:val="left"/>
      <w:pPr>
        <w:ind w:left="5040" w:hanging="360"/>
      </w:pPr>
      <w:rPr>
        <w:rFonts w:ascii="Symbol" w:hAnsi="Symbol" w:hint="default"/>
      </w:rPr>
    </w:lvl>
    <w:lvl w:ilvl="7" w:tplc="366889B6">
      <w:start w:val="1"/>
      <w:numFmt w:val="bullet"/>
      <w:lvlText w:val="o"/>
      <w:lvlJc w:val="left"/>
      <w:pPr>
        <w:ind w:left="5760" w:hanging="360"/>
      </w:pPr>
      <w:rPr>
        <w:rFonts w:ascii="Courier New" w:hAnsi="Courier New" w:cs="Times New Roman" w:hint="default"/>
      </w:rPr>
    </w:lvl>
    <w:lvl w:ilvl="8" w:tplc="A38CB086">
      <w:start w:val="1"/>
      <w:numFmt w:val="bullet"/>
      <w:lvlText w:val=""/>
      <w:lvlJc w:val="left"/>
      <w:pPr>
        <w:ind w:left="6480" w:hanging="360"/>
      </w:pPr>
      <w:rPr>
        <w:rFonts w:ascii="Wingdings" w:hAnsi="Wingdings" w:hint="default"/>
      </w:rPr>
    </w:lvl>
  </w:abstractNum>
  <w:abstractNum w:abstractNumId="18" w15:restartNumberingAfterBreak="0">
    <w:nsid w:val="34364112"/>
    <w:multiLevelType w:val="hybridMultilevel"/>
    <w:tmpl w:val="170A3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542420"/>
    <w:multiLevelType w:val="hybridMultilevel"/>
    <w:tmpl w:val="6908D0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BACC87C" w:tentative="1">
      <w:start w:val="1"/>
      <w:numFmt w:val="bullet"/>
      <w:lvlText w:val=""/>
      <w:lvlJc w:val="left"/>
      <w:pPr>
        <w:tabs>
          <w:tab w:val="num" w:pos="2160"/>
        </w:tabs>
        <w:ind w:left="2160" w:hanging="360"/>
      </w:pPr>
      <w:rPr>
        <w:rFonts w:ascii="Wingdings" w:hAnsi="Wingdings" w:hint="default"/>
      </w:rPr>
    </w:lvl>
    <w:lvl w:ilvl="3" w:tplc="C762A378" w:tentative="1">
      <w:start w:val="1"/>
      <w:numFmt w:val="bullet"/>
      <w:lvlText w:val=""/>
      <w:lvlJc w:val="left"/>
      <w:pPr>
        <w:tabs>
          <w:tab w:val="num" w:pos="2880"/>
        </w:tabs>
        <w:ind w:left="2880" w:hanging="360"/>
      </w:pPr>
      <w:rPr>
        <w:rFonts w:ascii="Wingdings" w:hAnsi="Wingdings" w:hint="default"/>
      </w:rPr>
    </w:lvl>
    <w:lvl w:ilvl="4" w:tplc="A0486C4C" w:tentative="1">
      <w:start w:val="1"/>
      <w:numFmt w:val="bullet"/>
      <w:lvlText w:val=""/>
      <w:lvlJc w:val="left"/>
      <w:pPr>
        <w:tabs>
          <w:tab w:val="num" w:pos="3600"/>
        </w:tabs>
        <w:ind w:left="3600" w:hanging="360"/>
      </w:pPr>
      <w:rPr>
        <w:rFonts w:ascii="Wingdings" w:hAnsi="Wingdings" w:hint="default"/>
      </w:rPr>
    </w:lvl>
    <w:lvl w:ilvl="5" w:tplc="017C62E4" w:tentative="1">
      <w:start w:val="1"/>
      <w:numFmt w:val="bullet"/>
      <w:lvlText w:val=""/>
      <w:lvlJc w:val="left"/>
      <w:pPr>
        <w:tabs>
          <w:tab w:val="num" w:pos="4320"/>
        </w:tabs>
        <w:ind w:left="4320" w:hanging="360"/>
      </w:pPr>
      <w:rPr>
        <w:rFonts w:ascii="Wingdings" w:hAnsi="Wingdings" w:hint="default"/>
      </w:rPr>
    </w:lvl>
    <w:lvl w:ilvl="6" w:tplc="1ABE2BBE" w:tentative="1">
      <w:start w:val="1"/>
      <w:numFmt w:val="bullet"/>
      <w:lvlText w:val=""/>
      <w:lvlJc w:val="left"/>
      <w:pPr>
        <w:tabs>
          <w:tab w:val="num" w:pos="5040"/>
        </w:tabs>
        <w:ind w:left="5040" w:hanging="360"/>
      </w:pPr>
      <w:rPr>
        <w:rFonts w:ascii="Wingdings" w:hAnsi="Wingdings" w:hint="default"/>
      </w:rPr>
    </w:lvl>
    <w:lvl w:ilvl="7" w:tplc="8ACE6B4E" w:tentative="1">
      <w:start w:val="1"/>
      <w:numFmt w:val="bullet"/>
      <w:lvlText w:val=""/>
      <w:lvlJc w:val="left"/>
      <w:pPr>
        <w:tabs>
          <w:tab w:val="num" w:pos="5760"/>
        </w:tabs>
        <w:ind w:left="5760" w:hanging="360"/>
      </w:pPr>
      <w:rPr>
        <w:rFonts w:ascii="Wingdings" w:hAnsi="Wingdings" w:hint="default"/>
      </w:rPr>
    </w:lvl>
    <w:lvl w:ilvl="8" w:tplc="1744FA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46A12"/>
    <w:multiLevelType w:val="multilevel"/>
    <w:tmpl w:val="BCCEC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756779"/>
    <w:multiLevelType w:val="hybridMultilevel"/>
    <w:tmpl w:val="ED8C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753D5C"/>
    <w:multiLevelType w:val="hybridMultilevel"/>
    <w:tmpl w:val="BFBAE4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4258E5"/>
    <w:multiLevelType w:val="hybridMultilevel"/>
    <w:tmpl w:val="09E2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B2D9B"/>
    <w:multiLevelType w:val="hybridMultilevel"/>
    <w:tmpl w:val="33F0F7F2"/>
    <w:lvl w:ilvl="0" w:tplc="9D02F7C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460FE"/>
    <w:multiLevelType w:val="hybridMultilevel"/>
    <w:tmpl w:val="3110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82431"/>
    <w:multiLevelType w:val="hybridMultilevel"/>
    <w:tmpl w:val="843A3AF6"/>
    <w:lvl w:ilvl="0" w:tplc="4616429A">
      <w:start w:val="1"/>
      <w:numFmt w:val="bullet"/>
      <w:pStyle w:val="ListParagraph"/>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716C00"/>
    <w:multiLevelType w:val="hybridMultilevel"/>
    <w:tmpl w:val="F410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04150">
    <w:abstractNumId w:val="26"/>
  </w:num>
  <w:num w:numId="2" w16cid:durableId="676464100">
    <w:abstractNumId w:val="27"/>
  </w:num>
  <w:num w:numId="3" w16cid:durableId="1203320326">
    <w:abstractNumId w:val="13"/>
  </w:num>
  <w:num w:numId="4" w16cid:durableId="2131168643">
    <w:abstractNumId w:val="24"/>
  </w:num>
  <w:num w:numId="5" w16cid:durableId="2021658705">
    <w:abstractNumId w:val="15"/>
  </w:num>
  <w:num w:numId="6" w16cid:durableId="1921213416">
    <w:abstractNumId w:val="23"/>
  </w:num>
  <w:num w:numId="7" w16cid:durableId="1644576116">
    <w:abstractNumId w:val="16"/>
  </w:num>
  <w:num w:numId="8" w16cid:durableId="1795561196">
    <w:abstractNumId w:val="10"/>
  </w:num>
  <w:num w:numId="9" w16cid:durableId="1023245197">
    <w:abstractNumId w:val="25"/>
  </w:num>
  <w:num w:numId="10" w16cid:durableId="1264145462">
    <w:abstractNumId w:val="19"/>
  </w:num>
  <w:num w:numId="11" w16cid:durableId="995298495">
    <w:abstractNumId w:val="14"/>
  </w:num>
  <w:num w:numId="12" w16cid:durableId="1823623420">
    <w:abstractNumId w:val="21"/>
  </w:num>
  <w:num w:numId="13" w16cid:durableId="624120910">
    <w:abstractNumId w:val="12"/>
  </w:num>
  <w:num w:numId="14" w16cid:durableId="120340589">
    <w:abstractNumId w:val="20"/>
  </w:num>
  <w:num w:numId="15" w16cid:durableId="439683143">
    <w:abstractNumId w:val="26"/>
  </w:num>
  <w:num w:numId="16" w16cid:durableId="284434897">
    <w:abstractNumId w:val="22"/>
  </w:num>
  <w:num w:numId="17" w16cid:durableId="1059478251">
    <w:abstractNumId w:val="17"/>
  </w:num>
  <w:num w:numId="18" w16cid:durableId="1170026570">
    <w:abstractNumId w:val="18"/>
  </w:num>
  <w:num w:numId="19" w16cid:durableId="1535117832">
    <w:abstractNumId w:val="11"/>
  </w:num>
  <w:num w:numId="20" w16cid:durableId="1766926000">
    <w:abstractNumId w:val="9"/>
  </w:num>
  <w:num w:numId="21" w16cid:durableId="1858688283">
    <w:abstractNumId w:val="7"/>
  </w:num>
  <w:num w:numId="22" w16cid:durableId="857694630">
    <w:abstractNumId w:val="6"/>
  </w:num>
  <w:num w:numId="23" w16cid:durableId="579756610">
    <w:abstractNumId w:val="5"/>
  </w:num>
  <w:num w:numId="24" w16cid:durableId="1137380823">
    <w:abstractNumId w:val="4"/>
  </w:num>
  <w:num w:numId="25" w16cid:durableId="1572303986">
    <w:abstractNumId w:val="8"/>
  </w:num>
  <w:num w:numId="26" w16cid:durableId="431970242">
    <w:abstractNumId w:val="3"/>
  </w:num>
  <w:num w:numId="27" w16cid:durableId="54089373">
    <w:abstractNumId w:val="2"/>
  </w:num>
  <w:num w:numId="28" w16cid:durableId="1485049046">
    <w:abstractNumId w:val="1"/>
  </w:num>
  <w:num w:numId="29" w16cid:durableId="79791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rM0szA2MjcwMDBX0lEKTi0uzszPAykwqgUAUgmlFSwAAAA="/>
  </w:docVars>
  <w:rsids>
    <w:rsidRoot w:val="00697E6A"/>
    <w:rsid w:val="00002875"/>
    <w:rsid w:val="00006BB4"/>
    <w:rsid w:val="0000706A"/>
    <w:rsid w:val="00007726"/>
    <w:rsid w:val="000138F9"/>
    <w:rsid w:val="00016BF1"/>
    <w:rsid w:val="00022BCC"/>
    <w:rsid w:val="00022E5E"/>
    <w:rsid w:val="00023DF6"/>
    <w:rsid w:val="000241AE"/>
    <w:rsid w:val="0002543F"/>
    <w:rsid w:val="00025BE0"/>
    <w:rsid w:val="0002696F"/>
    <w:rsid w:val="0003080F"/>
    <w:rsid w:val="00032FFE"/>
    <w:rsid w:val="00033D5F"/>
    <w:rsid w:val="000359BA"/>
    <w:rsid w:val="00036B7C"/>
    <w:rsid w:val="000370CF"/>
    <w:rsid w:val="000428A6"/>
    <w:rsid w:val="00043448"/>
    <w:rsid w:val="00043489"/>
    <w:rsid w:val="0005092F"/>
    <w:rsid w:val="0005293E"/>
    <w:rsid w:val="00054D51"/>
    <w:rsid w:val="00060FA4"/>
    <w:rsid w:val="00062A56"/>
    <w:rsid w:val="000656D2"/>
    <w:rsid w:val="000660A2"/>
    <w:rsid w:val="00067A55"/>
    <w:rsid w:val="000725BB"/>
    <w:rsid w:val="00086A32"/>
    <w:rsid w:val="000878CB"/>
    <w:rsid w:val="0009185D"/>
    <w:rsid w:val="000941AC"/>
    <w:rsid w:val="00095203"/>
    <w:rsid w:val="000A0E1C"/>
    <w:rsid w:val="000A15AB"/>
    <w:rsid w:val="000A2F0D"/>
    <w:rsid w:val="000C3C61"/>
    <w:rsid w:val="000C4941"/>
    <w:rsid w:val="000D0431"/>
    <w:rsid w:val="000D05A8"/>
    <w:rsid w:val="000D47C0"/>
    <w:rsid w:val="000D4B37"/>
    <w:rsid w:val="000D67CA"/>
    <w:rsid w:val="000E3298"/>
    <w:rsid w:val="000F37BE"/>
    <w:rsid w:val="000F46F8"/>
    <w:rsid w:val="000F4932"/>
    <w:rsid w:val="000F76A3"/>
    <w:rsid w:val="001019F0"/>
    <w:rsid w:val="00104BC1"/>
    <w:rsid w:val="001064CF"/>
    <w:rsid w:val="001101C1"/>
    <w:rsid w:val="001107C0"/>
    <w:rsid w:val="0011388B"/>
    <w:rsid w:val="00121CA4"/>
    <w:rsid w:val="00122540"/>
    <w:rsid w:val="0012521B"/>
    <w:rsid w:val="00125B5D"/>
    <w:rsid w:val="00127660"/>
    <w:rsid w:val="00127D23"/>
    <w:rsid w:val="00131FD4"/>
    <w:rsid w:val="001326F9"/>
    <w:rsid w:val="001338B0"/>
    <w:rsid w:val="00135302"/>
    <w:rsid w:val="0013756B"/>
    <w:rsid w:val="0014047B"/>
    <w:rsid w:val="00143F29"/>
    <w:rsid w:val="00144D4B"/>
    <w:rsid w:val="00151476"/>
    <w:rsid w:val="00153FD4"/>
    <w:rsid w:val="00162E69"/>
    <w:rsid w:val="00171B62"/>
    <w:rsid w:val="001739A7"/>
    <w:rsid w:val="001743E8"/>
    <w:rsid w:val="0018226C"/>
    <w:rsid w:val="001837BE"/>
    <w:rsid w:val="00184015"/>
    <w:rsid w:val="00184CA6"/>
    <w:rsid w:val="00187102"/>
    <w:rsid w:val="0019010C"/>
    <w:rsid w:val="001923E4"/>
    <w:rsid w:val="00192809"/>
    <w:rsid w:val="001941DB"/>
    <w:rsid w:val="001952EA"/>
    <w:rsid w:val="00197970"/>
    <w:rsid w:val="001B35D9"/>
    <w:rsid w:val="001B40F2"/>
    <w:rsid w:val="001B5B8B"/>
    <w:rsid w:val="001C0141"/>
    <w:rsid w:val="001C24BB"/>
    <w:rsid w:val="001C5157"/>
    <w:rsid w:val="001C5F87"/>
    <w:rsid w:val="001C72D2"/>
    <w:rsid w:val="001D00D5"/>
    <w:rsid w:val="001D292F"/>
    <w:rsid w:val="001D50D1"/>
    <w:rsid w:val="001D58D4"/>
    <w:rsid w:val="001E265D"/>
    <w:rsid w:val="001E29E9"/>
    <w:rsid w:val="001E45D4"/>
    <w:rsid w:val="001E5509"/>
    <w:rsid w:val="001F048B"/>
    <w:rsid w:val="001F2406"/>
    <w:rsid w:val="001F244B"/>
    <w:rsid w:val="001F4F8F"/>
    <w:rsid w:val="001F50BB"/>
    <w:rsid w:val="001F5DA9"/>
    <w:rsid w:val="00205698"/>
    <w:rsid w:val="00207A7C"/>
    <w:rsid w:val="00210EF0"/>
    <w:rsid w:val="00212186"/>
    <w:rsid w:val="0021250C"/>
    <w:rsid w:val="0021284E"/>
    <w:rsid w:val="002165F1"/>
    <w:rsid w:val="002171DF"/>
    <w:rsid w:val="002179FA"/>
    <w:rsid w:val="00221EC6"/>
    <w:rsid w:val="002304EA"/>
    <w:rsid w:val="00233E8B"/>
    <w:rsid w:val="00234CDE"/>
    <w:rsid w:val="002352EF"/>
    <w:rsid w:val="00235A1E"/>
    <w:rsid w:val="00243AB1"/>
    <w:rsid w:val="00251002"/>
    <w:rsid w:val="00252D71"/>
    <w:rsid w:val="00254E98"/>
    <w:rsid w:val="0025785C"/>
    <w:rsid w:val="00276336"/>
    <w:rsid w:val="00276CA7"/>
    <w:rsid w:val="002770C4"/>
    <w:rsid w:val="00277947"/>
    <w:rsid w:val="0028123F"/>
    <w:rsid w:val="00281897"/>
    <w:rsid w:val="00287512"/>
    <w:rsid w:val="00294F27"/>
    <w:rsid w:val="002961BF"/>
    <w:rsid w:val="002A1046"/>
    <w:rsid w:val="002A1D10"/>
    <w:rsid w:val="002A4171"/>
    <w:rsid w:val="002B13A6"/>
    <w:rsid w:val="002B1D3E"/>
    <w:rsid w:val="002B35FC"/>
    <w:rsid w:val="002B742C"/>
    <w:rsid w:val="002B7D06"/>
    <w:rsid w:val="002C02EA"/>
    <w:rsid w:val="002C0860"/>
    <w:rsid w:val="002C220E"/>
    <w:rsid w:val="002C266D"/>
    <w:rsid w:val="002C31F9"/>
    <w:rsid w:val="002C4037"/>
    <w:rsid w:val="002C5313"/>
    <w:rsid w:val="002D1AA1"/>
    <w:rsid w:val="002D20F6"/>
    <w:rsid w:val="002D33C4"/>
    <w:rsid w:val="002D5DA1"/>
    <w:rsid w:val="002D6AC3"/>
    <w:rsid w:val="002D6E71"/>
    <w:rsid w:val="002E0115"/>
    <w:rsid w:val="002E19F0"/>
    <w:rsid w:val="002E21B4"/>
    <w:rsid w:val="002E23CC"/>
    <w:rsid w:val="002E2851"/>
    <w:rsid w:val="002E472A"/>
    <w:rsid w:val="002E5A78"/>
    <w:rsid w:val="002E6460"/>
    <w:rsid w:val="002E664B"/>
    <w:rsid w:val="002F1029"/>
    <w:rsid w:val="002F31B8"/>
    <w:rsid w:val="002F4C71"/>
    <w:rsid w:val="002F513C"/>
    <w:rsid w:val="002F5732"/>
    <w:rsid w:val="0030125F"/>
    <w:rsid w:val="00303696"/>
    <w:rsid w:val="00303BD2"/>
    <w:rsid w:val="00303C1A"/>
    <w:rsid w:val="00305735"/>
    <w:rsid w:val="00315E49"/>
    <w:rsid w:val="00315E60"/>
    <w:rsid w:val="00321423"/>
    <w:rsid w:val="003221AB"/>
    <w:rsid w:val="00322B7E"/>
    <w:rsid w:val="00326F5B"/>
    <w:rsid w:val="00330E9F"/>
    <w:rsid w:val="00331586"/>
    <w:rsid w:val="003342C8"/>
    <w:rsid w:val="00334FE6"/>
    <w:rsid w:val="00336DFA"/>
    <w:rsid w:val="00340883"/>
    <w:rsid w:val="003423B5"/>
    <w:rsid w:val="00342C38"/>
    <w:rsid w:val="00343437"/>
    <w:rsid w:val="00344A3A"/>
    <w:rsid w:val="003455D6"/>
    <w:rsid w:val="0035016A"/>
    <w:rsid w:val="0035231B"/>
    <w:rsid w:val="00352EE8"/>
    <w:rsid w:val="00357C4D"/>
    <w:rsid w:val="0036179E"/>
    <w:rsid w:val="00362A2B"/>
    <w:rsid w:val="00364065"/>
    <w:rsid w:val="00365AF2"/>
    <w:rsid w:val="003669EB"/>
    <w:rsid w:val="00372944"/>
    <w:rsid w:val="00372FAA"/>
    <w:rsid w:val="003756C0"/>
    <w:rsid w:val="00376684"/>
    <w:rsid w:val="00376FEC"/>
    <w:rsid w:val="003776DA"/>
    <w:rsid w:val="003778E5"/>
    <w:rsid w:val="00377BB2"/>
    <w:rsid w:val="003813C3"/>
    <w:rsid w:val="00381A86"/>
    <w:rsid w:val="00383B2E"/>
    <w:rsid w:val="00383DE4"/>
    <w:rsid w:val="003842B3"/>
    <w:rsid w:val="0038443C"/>
    <w:rsid w:val="0038568E"/>
    <w:rsid w:val="0039225C"/>
    <w:rsid w:val="0039240A"/>
    <w:rsid w:val="00397ED6"/>
    <w:rsid w:val="003A4B40"/>
    <w:rsid w:val="003A61C7"/>
    <w:rsid w:val="003B3214"/>
    <w:rsid w:val="003B3586"/>
    <w:rsid w:val="003B42DD"/>
    <w:rsid w:val="003B44C0"/>
    <w:rsid w:val="003B47E3"/>
    <w:rsid w:val="003B552E"/>
    <w:rsid w:val="003C4DC3"/>
    <w:rsid w:val="003D21CD"/>
    <w:rsid w:val="003D4E1B"/>
    <w:rsid w:val="003D534F"/>
    <w:rsid w:val="003D59FB"/>
    <w:rsid w:val="003E07F4"/>
    <w:rsid w:val="003E3EF7"/>
    <w:rsid w:val="003E5BA9"/>
    <w:rsid w:val="003F00EE"/>
    <w:rsid w:val="003F63CA"/>
    <w:rsid w:val="003F7814"/>
    <w:rsid w:val="003F78FA"/>
    <w:rsid w:val="004026E5"/>
    <w:rsid w:val="00404119"/>
    <w:rsid w:val="004062EE"/>
    <w:rsid w:val="00414C1F"/>
    <w:rsid w:val="00417093"/>
    <w:rsid w:val="00420322"/>
    <w:rsid w:val="00423D5C"/>
    <w:rsid w:val="00424009"/>
    <w:rsid w:val="00424E22"/>
    <w:rsid w:val="00425A2E"/>
    <w:rsid w:val="00426508"/>
    <w:rsid w:val="004267C7"/>
    <w:rsid w:val="00427386"/>
    <w:rsid w:val="00436FF1"/>
    <w:rsid w:val="00437081"/>
    <w:rsid w:val="0044458B"/>
    <w:rsid w:val="0044467F"/>
    <w:rsid w:val="00444AE9"/>
    <w:rsid w:val="004464D9"/>
    <w:rsid w:val="0045141D"/>
    <w:rsid w:val="004520CD"/>
    <w:rsid w:val="004612DF"/>
    <w:rsid w:val="0046295A"/>
    <w:rsid w:val="00471F16"/>
    <w:rsid w:val="00472C0C"/>
    <w:rsid w:val="00473964"/>
    <w:rsid w:val="00476321"/>
    <w:rsid w:val="00484A5E"/>
    <w:rsid w:val="00485FBC"/>
    <w:rsid w:val="004866D7"/>
    <w:rsid w:val="004918AC"/>
    <w:rsid w:val="00493A0E"/>
    <w:rsid w:val="004A2FE7"/>
    <w:rsid w:val="004B32B5"/>
    <w:rsid w:val="004B3333"/>
    <w:rsid w:val="004B62A2"/>
    <w:rsid w:val="004B6735"/>
    <w:rsid w:val="004B7047"/>
    <w:rsid w:val="004C1280"/>
    <w:rsid w:val="004C6355"/>
    <w:rsid w:val="004C6F46"/>
    <w:rsid w:val="004D26BD"/>
    <w:rsid w:val="004D7EB3"/>
    <w:rsid w:val="004E20BE"/>
    <w:rsid w:val="004E30CC"/>
    <w:rsid w:val="004E3315"/>
    <w:rsid w:val="004E51F6"/>
    <w:rsid w:val="004E58F8"/>
    <w:rsid w:val="004E6504"/>
    <w:rsid w:val="004F211E"/>
    <w:rsid w:val="0050091E"/>
    <w:rsid w:val="00501A6D"/>
    <w:rsid w:val="00510458"/>
    <w:rsid w:val="00510622"/>
    <w:rsid w:val="00510663"/>
    <w:rsid w:val="005169CB"/>
    <w:rsid w:val="005177E8"/>
    <w:rsid w:val="005201A8"/>
    <w:rsid w:val="0052128F"/>
    <w:rsid w:val="00522C1B"/>
    <w:rsid w:val="00523DA1"/>
    <w:rsid w:val="00530CB9"/>
    <w:rsid w:val="00531C65"/>
    <w:rsid w:val="0053243C"/>
    <w:rsid w:val="00532C21"/>
    <w:rsid w:val="00535169"/>
    <w:rsid w:val="00543FBD"/>
    <w:rsid w:val="005477A5"/>
    <w:rsid w:val="005500DA"/>
    <w:rsid w:val="0055125B"/>
    <w:rsid w:val="005559E6"/>
    <w:rsid w:val="0055686B"/>
    <w:rsid w:val="00557C0C"/>
    <w:rsid w:val="005606C3"/>
    <w:rsid w:val="00561109"/>
    <w:rsid w:val="00562B63"/>
    <w:rsid w:val="00566B0B"/>
    <w:rsid w:val="005703E4"/>
    <w:rsid w:val="00570CDF"/>
    <w:rsid w:val="0057141D"/>
    <w:rsid w:val="00571DB2"/>
    <w:rsid w:val="0057542A"/>
    <w:rsid w:val="005778E0"/>
    <w:rsid w:val="0058200A"/>
    <w:rsid w:val="00582432"/>
    <w:rsid w:val="0058420C"/>
    <w:rsid w:val="005852D0"/>
    <w:rsid w:val="0059409B"/>
    <w:rsid w:val="00596069"/>
    <w:rsid w:val="005A24B5"/>
    <w:rsid w:val="005A4788"/>
    <w:rsid w:val="005A47EE"/>
    <w:rsid w:val="005A5D55"/>
    <w:rsid w:val="005A69E3"/>
    <w:rsid w:val="005A7288"/>
    <w:rsid w:val="005B31BF"/>
    <w:rsid w:val="005B6B98"/>
    <w:rsid w:val="005C44D0"/>
    <w:rsid w:val="005C46F7"/>
    <w:rsid w:val="005C6E87"/>
    <w:rsid w:val="005D1404"/>
    <w:rsid w:val="005D395A"/>
    <w:rsid w:val="005E0E8B"/>
    <w:rsid w:val="005E1B97"/>
    <w:rsid w:val="005E34F1"/>
    <w:rsid w:val="005E6661"/>
    <w:rsid w:val="005E7266"/>
    <w:rsid w:val="005F6050"/>
    <w:rsid w:val="0060137E"/>
    <w:rsid w:val="00601892"/>
    <w:rsid w:val="00602FFF"/>
    <w:rsid w:val="00604A4F"/>
    <w:rsid w:val="006050B5"/>
    <w:rsid w:val="0060776B"/>
    <w:rsid w:val="006112B0"/>
    <w:rsid w:val="006144F4"/>
    <w:rsid w:val="00614E78"/>
    <w:rsid w:val="00616BCA"/>
    <w:rsid w:val="00621700"/>
    <w:rsid w:val="006226A8"/>
    <w:rsid w:val="00631875"/>
    <w:rsid w:val="00640606"/>
    <w:rsid w:val="00640EED"/>
    <w:rsid w:val="006412E9"/>
    <w:rsid w:val="00642102"/>
    <w:rsid w:val="00646621"/>
    <w:rsid w:val="0064E97F"/>
    <w:rsid w:val="00650B2E"/>
    <w:rsid w:val="006515CB"/>
    <w:rsid w:val="006523B7"/>
    <w:rsid w:val="0065374C"/>
    <w:rsid w:val="00653DBC"/>
    <w:rsid w:val="0065585D"/>
    <w:rsid w:val="00655C34"/>
    <w:rsid w:val="006573F6"/>
    <w:rsid w:val="00657AA3"/>
    <w:rsid w:val="00661824"/>
    <w:rsid w:val="00662E15"/>
    <w:rsid w:val="00666790"/>
    <w:rsid w:val="00670487"/>
    <w:rsid w:val="00674A5F"/>
    <w:rsid w:val="0068259F"/>
    <w:rsid w:val="00684E3D"/>
    <w:rsid w:val="0069266C"/>
    <w:rsid w:val="00692FE4"/>
    <w:rsid w:val="00693F28"/>
    <w:rsid w:val="00695619"/>
    <w:rsid w:val="00695D45"/>
    <w:rsid w:val="00697071"/>
    <w:rsid w:val="00697E6A"/>
    <w:rsid w:val="006A09B0"/>
    <w:rsid w:val="006A36FC"/>
    <w:rsid w:val="006B1297"/>
    <w:rsid w:val="006B1325"/>
    <w:rsid w:val="006B18C1"/>
    <w:rsid w:val="006B22DC"/>
    <w:rsid w:val="006B7435"/>
    <w:rsid w:val="006C385A"/>
    <w:rsid w:val="006D4C34"/>
    <w:rsid w:val="006E243A"/>
    <w:rsid w:val="006E4A10"/>
    <w:rsid w:val="006E53CE"/>
    <w:rsid w:val="006E69C3"/>
    <w:rsid w:val="006F304A"/>
    <w:rsid w:val="006F3616"/>
    <w:rsid w:val="006F496A"/>
    <w:rsid w:val="006F4C52"/>
    <w:rsid w:val="007009B6"/>
    <w:rsid w:val="00701598"/>
    <w:rsid w:val="00701C42"/>
    <w:rsid w:val="00713694"/>
    <w:rsid w:val="00714AB8"/>
    <w:rsid w:val="007215C8"/>
    <w:rsid w:val="007246A0"/>
    <w:rsid w:val="00724BE1"/>
    <w:rsid w:val="00726B3A"/>
    <w:rsid w:val="00726F37"/>
    <w:rsid w:val="007277E0"/>
    <w:rsid w:val="00736168"/>
    <w:rsid w:val="007375DE"/>
    <w:rsid w:val="00742E3F"/>
    <w:rsid w:val="00754942"/>
    <w:rsid w:val="007564B8"/>
    <w:rsid w:val="0076382C"/>
    <w:rsid w:val="00765BAE"/>
    <w:rsid w:val="007660C8"/>
    <w:rsid w:val="00766C47"/>
    <w:rsid w:val="00770877"/>
    <w:rsid w:val="00776AAD"/>
    <w:rsid w:val="00782914"/>
    <w:rsid w:val="00784F87"/>
    <w:rsid w:val="00786955"/>
    <w:rsid w:val="00792661"/>
    <w:rsid w:val="007A375A"/>
    <w:rsid w:val="007A3BB8"/>
    <w:rsid w:val="007A420A"/>
    <w:rsid w:val="007A5987"/>
    <w:rsid w:val="007B1772"/>
    <w:rsid w:val="007B1D38"/>
    <w:rsid w:val="007B696B"/>
    <w:rsid w:val="007C2B09"/>
    <w:rsid w:val="007C2DCE"/>
    <w:rsid w:val="007C4194"/>
    <w:rsid w:val="007C6981"/>
    <w:rsid w:val="007D08F7"/>
    <w:rsid w:val="007D1C98"/>
    <w:rsid w:val="007E2957"/>
    <w:rsid w:val="007E3B9E"/>
    <w:rsid w:val="007E6563"/>
    <w:rsid w:val="007E7872"/>
    <w:rsid w:val="007F1F81"/>
    <w:rsid w:val="007F4E33"/>
    <w:rsid w:val="008020A9"/>
    <w:rsid w:val="008029CD"/>
    <w:rsid w:val="008073F5"/>
    <w:rsid w:val="008113F7"/>
    <w:rsid w:val="008115C6"/>
    <w:rsid w:val="0081165F"/>
    <w:rsid w:val="00814709"/>
    <w:rsid w:val="00815BFA"/>
    <w:rsid w:val="00816A81"/>
    <w:rsid w:val="0082264F"/>
    <w:rsid w:val="00825B27"/>
    <w:rsid w:val="00832EF2"/>
    <w:rsid w:val="0083373D"/>
    <w:rsid w:val="0083559F"/>
    <w:rsid w:val="008369A1"/>
    <w:rsid w:val="00836CAA"/>
    <w:rsid w:val="00841771"/>
    <w:rsid w:val="00843522"/>
    <w:rsid w:val="00844A99"/>
    <w:rsid w:val="00847F2C"/>
    <w:rsid w:val="00851B21"/>
    <w:rsid w:val="0085281E"/>
    <w:rsid w:val="008567B6"/>
    <w:rsid w:val="00864321"/>
    <w:rsid w:val="00866DAB"/>
    <w:rsid w:val="00870FAA"/>
    <w:rsid w:val="00872E99"/>
    <w:rsid w:val="00873AE6"/>
    <w:rsid w:val="008740C3"/>
    <w:rsid w:val="0087566B"/>
    <w:rsid w:val="00881A1B"/>
    <w:rsid w:val="00881DCC"/>
    <w:rsid w:val="00883D0F"/>
    <w:rsid w:val="008878A0"/>
    <w:rsid w:val="00890D00"/>
    <w:rsid w:val="0089140A"/>
    <w:rsid w:val="00891CFB"/>
    <w:rsid w:val="00891ED6"/>
    <w:rsid w:val="00893C09"/>
    <w:rsid w:val="00897388"/>
    <w:rsid w:val="008A0730"/>
    <w:rsid w:val="008A23B1"/>
    <w:rsid w:val="008A51A6"/>
    <w:rsid w:val="008A577B"/>
    <w:rsid w:val="008A5A42"/>
    <w:rsid w:val="008B48E9"/>
    <w:rsid w:val="008B7A6F"/>
    <w:rsid w:val="008D0E12"/>
    <w:rsid w:val="008D470B"/>
    <w:rsid w:val="008D5E86"/>
    <w:rsid w:val="008D6293"/>
    <w:rsid w:val="008E08FF"/>
    <w:rsid w:val="008E11DC"/>
    <w:rsid w:val="008E2985"/>
    <w:rsid w:val="008E2DF3"/>
    <w:rsid w:val="008E30D5"/>
    <w:rsid w:val="008E36ED"/>
    <w:rsid w:val="008E43C3"/>
    <w:rsid w:val="00907187"/>
    <w:rsid w:val="0091380F"/>
    <w:rsid w:val="00920485"/>
    <w:rsid w:val="009251D7"/>
    <w:rsid w:val="00927F4D"/>
    <w:rsid w:val="00936640"/>
    <w:rsid w:val="009366B2"/>
    <w:rsid w:val="009410AE"/>
    <w:rsid w:val="00941B63"/>
    <w:rsid w:val="00944205"/>
    <w:rsid w:val="00947FE4"/>
    <w:rsid w:val="0095011E"/>
    <w:rsid w:val="00953F61"/>
    <w:rsid w:val="00954EE6"/>
    <w:rsid w:val="009550F4"/>
    <w:rsid w:val="009559C1"/>
    <w:rsid w:val="00956209"/>
    <w:rsid w:val="009649CF"/>
    <w:rsid w:val="00964D1D"/>
    <w:rsid w:val="00966996"/>
    <w:rsid w:val="00967169"/>
    <w:rsid w:val="009672B8"/>
    <w:rsid w:val="00971483"/>
    <w:rsid w:val="00977967"/>
    <w:rsid w:val="00983BF1"/>
    <w:rsid w:val="00983C2C"/>
    <w:rsid w:val="00990C21"/>
    <w:rsid w:val="00992AC6"/>
    <w:rsid w:val="00995D11"/>
    <w:rsid w:val="009A1080"/>
    <w:rsid w:val="009A3176"/>
    <w:rsid w:val="009A3D47"/>
    <w:rsid w:val="009B119D"/>
    <w:rsid w:val="009B46AB"/>
    <w:rsid w:val="009B4CBE"/>
    <w:rsid w:val="009B7917"/>
    <w:rsid w:val="009B7FBF"/>
    <w:rsid w:val="009C4803"/>
    <w:rsid w:val="009C4AC5"/>
    <w:rsid w:val="009C556C"/>
    <w:rsid w:val="009C5ED1"/>
    <w:rsid w:val="009C662D"/>
    <w:rsid w:val="009D2237"/>
    <w:rsid w:val="009D4262"/>
    <w:rsid w:val="009D4740"/>
    <w:rsid w:val="009D5701"/>
    <w:rsid w:val="009D5BD0"/>
    <w:rsid w:val="009D6E15"/>
    <w:rsid w:val="009D749A"/>
    <w:rsid w:val="009E47EB"/>
    <w:rsid w:val="009F2BE4"/>
    <w:rsid w:val="00A00503"/>
    <w:rsid w:val="00A010C2"/>
    <w:rsid w:val="00A01297"/>
    <w:rsid w:val="00A02475"/>
    <w:rsid w:val="00A03893"/>
    <w:rsid w:val="00A06087"/>
    <w:rsid w:val="00A13399"/>
    <w:rsid w:val="00A165A9"/>
    <w:rsid w:val="00A17141"/>
    <w:rsid w:val="00A1773F"/>
    <w:rsid w:val="00A2155F"/>
    <w:rsid w:val="00A24F78"/>
    <w:rsid w:val="00A27655"/>
    <w:rsid w:val="00A30A45"/>
    <w:rsid w:val="00A40567"/>
    <w:rsid w:val="00A47619"/>
    <w:rsid w:val="00A524DB"/>
    <w:rsid w:val="00A529C7"/>
    <w:rsid w:val="00A5397C"/>
    <w:rsid w:val="00A60DE6"/>
    <w:rsid w:val="00A61584"/>
    <w:rsid w:val="00A63124"/>
    <w:rsid w:val="00A6613C"/>
    <w:rsid w:val="00A84E5B"/>
    <w:rsid w:val="00A904B1"/>
    <w:rsid w:val="00A93768"/>
    <w:rsid w:val="00A95DA3"/>
    <w:rsid w:val="00AA0070"/>
    <w:rsid w:val="00AA5A9E"/>
    <w:rsid w:val="00AA5D99"/>
    <w:rsid w:val="00AA6640"/>
    <w:rsid w:val="00AB0FDD"/>
    <w:rsid w:val="00AB117D"/>
    <w:rsid w:val="00AB2E48"/>
    <w:rsid w:val="00AB6CA9"/>
    <w:rsid w:val="00AC34A3"/>
    <w:rsid w:val="00AC4594"/>
    <w:rsid w:val="00AC580A"/>
    <w:rsid w:val="00AC72F1"/>
    <w:rsid w:val="00AD1E8E"/>
    <w:rsid w:val="00AD3062"/>
    <w:rsid w:val="00AD3EA4"/>
    <w:rsid w:val="00AD468B"/>
    <w:rsid w:val="00AE0EF7"/>
    <w:rsid w:val="00AE191B"/>
    <w:rsid w:val="00AE210D"/>
    <w:rsid w:val="00AE284E"/>
    <w:rsid w:val="00AE37E8"/>
    <w:rsid w:val="00AE4534"/>
    <w:rsid w:val="00AE4BD9"/>
    <w:rsid w:val="00AE51BB"/>
    <w:rsid w:val="00AF5BD5"/>
    <w:rsid w:val="00AF6E16"/>
    <w:rsid w:val="00AF7098"/>
    <w:rsid w:val="00B00CF1"/>
    <w:rsid w:val="00B02C50"/>
    <w:rsid w:val="00B063FE"/>
    <w:rsid w:val="00B07FCF"/>
    <w:rsid w:val="00B1116A"/>
    <w:rsid w:val="00B12B64"/>
    <w:rsid w:val="00B14B9B"/>
    <w:rsid w:val="00B15D79"/>
    <w:rsid w:val="00B238C4"/>
    <w:rsid w:val="00B300F8"/>
    <w:rsid w:val="00B30B81"/>
    <w:rsid w:val="00B31087"/>
    <w:rsid w:val="00B321DD"/>
    <w:rsid w:val="00B3367B"/>
    <w:rsid w:val="00B3377A"/>
    <w:rsid w:val="00B35404"/>
    <w:rsid w:val="00B41079"/>
    <w:rsid w:val="00B4476E"/>
    <w:rsid w:val="00B45A9A"/>
    <w:rsid w:val="00B463E6"/>
    <w:rsid w:val="00B5097B"/>
    <w:rsid w:val="00B50D0A"/>
    <w:rsid w:val="00B52313"/>
    <w:rsid w:val="00B6021D"/>
    <w:rsid w:val="00B62F83"/>
    <w:rsid w:val="00B642DA"/>
    <w:rsid w:val="00B64ACA"/>
    <w:rsid w:val="00B65EA8"/>
    <w:rsid w:val="00B74262"/>
    <w:rsid w:val="00B7490D"/>
    <w:rsid w:val="00B76D36"/>
    <w:rsid w:val="00B83AF6"/>
    <w:rsid w:val="00B85483"/>
    <w:rsid w:val="00B91668"/>
    <w:rsid w:val="00B95F12"/>
    <w:rsid w:val="00B9616E"/>
    <w:rsid w:val="00BA1263"/>
    <w:rsid w:val="00BA241B"/>
    <w:rsid w:val="00BA2859"/>
    <w:rsid w:val="00BA59A4"/>
    <w:rsid w:val="00BA63C9"/>
    <w:rsid w:val="00BB06EA"/>
    <w:rsid w:val="00BB0F93"/>
    <w:rsid w:val="00BB1A7F"/>
    <w:rsid w:val="00BB3E3F"/>
    <w:rsid w:val="00BB659D"/>
    <w:rsid w:val="00BC2629"/>
    <w:rsid w:val="00BC42A0"/>
    <w:rsid w:val="00BC4504"/>
    <w:rsid w:val="00BD0516"/>
    <w:rsid w:val="00BD3445"/>
    <w:rsid w:val="00BE1139"/>
    <w:rsid w:val="00BE11C7"/>
    <w:rsid w:val="00BE65AC"/>
    <w:rsid w:val="00BE753E"/>
    <w:rsid w:val="00BF0A8B"/>
    <w:rsid w:val="00BF1A37"/>
    <w:rsid w:val="00BF2E0F"/>
    <w:rsid w:val="00BF6141"/>
    <w:rsid w:val="00BF69FB"/>
    <w:rsid w:val="00BF6D0E"/>
    <w:rsid w:val="00BF7B12"/>
    <w:rsid w:val="00C02E29"/>
    <w:rsid w:val="00C04ECB"/>
    <w:rsid w:val="00C0512E"/>
    <w:rsid w:val="00C05D2D"/>
    <w:rsid w:val="00C12AA8"/>
    <w:rsid w:val="00C13C15"/>
    <w:rsid w:val="00C13EE4"/>
    <w:rsid w:val="00C22365"/>
    <w:rsid w:val="00C27700"/>
    <w:rsid w:val="00C3307B"/>
    <w:rsid w:val="00C349C8"/>
    <w:rsid w:val="00C34E62"/>
    <w:rsid w:val="00C361A6"/>
    <w:rsid w:val="00C4330C"/>
    <w:rsid w:val="00C43327"/>
    <w:rsid w:val="00C44D59"/>
    <w:rsid w:val="00C45AFE"/>
    <w:rsid w:val="00C50960"/>
    <w:rsid w:val="00C55BB2"/>
    <w:rsid w:val="00C56B30"/>
    <w:rsid w:val="00C579E9"/>
    <w:rsid w:val="00C6131A"/>
    <w:rsid w:val="00C625F9"/>
    <w:rsid w:val="00C62CF5"/>
    <w:rsid w:val="00C6462B"/>
    <w:rsid w:val="00C66327"/>
    <w:rsid w:val="00C7076A"/>
    <w:rsid w:val="00C731FD"/>
    <w:rsid w:val="00C742FE"/>
    <w:rsid w:val="00C74D48"/>
    <w:rsid w:val="00C810EE"/>
    <w:rsid w:val="00C812EE"/>
    <w:rsid w:val="00C8285B"/>
    <w:rsid w:val="00C9219A"/>
    <w:rsid w:val="00C9334B"/>
    <w:rsid w:val="00C968D7"/>
    <w:rsid w:val="00CA51CF"/>
    <w:rsid w:val="00CA6ABB"/>
    <w:rsid w:val="00CA6B53"/>
    <w:rsid w:val="00CB1721"/>
    <w:rsid w:val="00CB18C0"/>
    <w:rsid w:val="00CB4ED0"/>
    <w:rsid w:val="00CB610A"/>
    <w:rsid w:val="00CC37F4"/>
    <w:rsid w:val="00CC380F"/>
    <w:rsid w:val="00CC4E77"/>
    <w:rsid w:val="00CC52B0"/>
    <w:rsid w:val="00CC60AD"/>
    <w:rsid w:val="00CD0AE5"/>
    <w:rsid w:val="00CD258F"/>
    <w:rsid w:val="00CD2657"/>
    <w:rsid w:val="00CD6DC5"/>
    <w:rsid w:val="00CE0CFB"/>
    <w:rsid w:val="00CE2821"/>
    <w:rsid w:val="00CE5694"/>
    <w:rsid w:val="00CF3D3A"/>
    <w:rsid w:val="00CF404E"/>
    <w:rsid w:val="00CF4C43"/>
    <w:rsid w:val="00CF4F2F"/>
    <w:rsid w:val="00CF6656"/>
    <w:rsid w:val="00D0257E"/>
    <w:rsid w:val="00D035EA"/>
    <w:rsid w:val="00D054E7"/>
    <w:rsid w:val="00D0DAC4"/>
    <w:rsid w:val="00D12228"/>
    <w:rsid w:val="00D16003"/>
    <w:rsid w:val="00D1758D"/>
    <w:rsid w:val="00D22312"/>
    <w:rsid w:val="00D2381A"/>
    <w:rsid w:val="00D23B75"/>
    <w:rsid w:val="00D24E3D"/>
    <w:rsid w:val="00D24FF4"/>
    <w:rsid w:val="00D25DBC"/>
    <w:rsid w:val="00D26BC4"/>
    <w:rsid w:val="00D2787A"/>
    <w:rsid w:val="00D27D82"/>
    <w:rsid w:val="00D30A2E"/>
    <w:rsid w:val="00D334CB"/>
    <w:rsid w:val="00D34AF2"/>
    <w:rsid w:val="00D35D68"/>
    <w:rsid w:val="00D3783F"/>
    <w:rsid w:val="00D4069F"/>
    <w:rsid w:val="00D467FD"/>
    <w:rsid w:val="00D503F2"/>
    <w:rsid w:val="00D5179B"/>
    <w:rsid w:val="00D53D1F"/>
    <w:rsid w:val="00D5426C"/>
    <w:rsid w:val="00D563CB"/>
    <w:rsid w:val="00D61420"/>
    <w:rsid w:val="00D61E85"/>
    <w:rsid w:val="00D65A88"/>
    <w:rsid w:val="00D65AF7"/>
    <w:rsid w:val="00D66FA2"/>
    <w:rsid w:val="00D66FD2"/>
    <w:rsid w:val="00D707AB"/>
    <w:rsid w:val="00D7479D"/>
    <w:rsid w:val="00D74974"/>
    <w:rsid w:val="00D81B4D"/>
    <w:rsid w:val="00D82040"/>
    <w:rsid w:val="00D82EDD"/>
    <w:rsid w:val="00D83976"/>
    <w:rsid w:val="00D847E2"/>
    <w:rsid w:val="00D905E1"/>
    <w:rsid w:val="00D9115F"/>
    <w:rsid w:val="00D930A8"/>
    <w:rsid w:val="00D931FA"/>
    <w:rsid w:val="00D9329A"/>
    <w:rsid w:val="00D93C9E"/>
    <w:rsid w:val="00D95C0F"/>
    <w:rsid w:val="00D96868"/>
    <w:rsid w:val="00DA7790"/>
    <w:rsid w:val="00DB2297"/>
    <w:rsid w:val="00DB3762"/>
    <w:rsid w:val="00DB4570"/>
    <w:rsid w:val="00DB66A4"/>
    <w:rsid w:val="00DB7236"/>
    <w:rsid w:val="00DC233E"/>
    <w:rsid w:val="00DC636A"/>
    <w:rsid w:val="00DD3142"/>
    <w:rsid w:val="00DD7342"/>
    <w:rsid w:val="00DE05A0"/>
    <w:rsid w:val="00DE0AC9"/>
    <w:rsid w:val="00DE148B"/>
    <w:rsid w:val="00DE4539"/>
    <w:rsid w:val="00DE7887"/>
    <w:rsid w:val="00DF00CC"/>
    <w:rsid w:val="00DF05E9"/>
    <w:rsid w:val="00DF640C"/>
    <w:rsid w:val="00DF646E"/>
    <w:rsid w:val="00DF7B5C"/>
    <w:rsid w:val="00E04287"/>
    <w:rsid w:val="00E045DA"/>
    <w:rsid w:val="00E10D36"/>
    <w:rsid w:val="00E111CF"/>
    <w:rsid w:val="00E12675"/>
    <w:rsid w:val="00E12F96"/>
    <w:rsid w:val="00E14576"/>
    <w:rsid w:val="00E20CDD"/>
    <w:rsid w:val="00E2548F"/>
    <w:rsid w:val="00E35758"/>
    <w:rsid w:val="00E36FEF"/>
    <w:rsid w:val="00E44E5C"/>
    <w:rsid w:val="00E4500E"/>
    <w:rsid w:val="00E453A9"/>
    <w:rsid w:val="00E46156"/>
    <w:rsid w:val="00E477AB"/>
    <w:rsid w:val="00E51F7E"/>
    <w:rsid w:val="00E53C40"/>
    <w:rsid w:val="00E55778"/>
    <w:rsid w:val="00E57474"/>
    <w:rsid w:val="00E61A2F"/>
    <w:rsid w:val="00E6217D"/>
    <w:rsid w:val="00E64D7C"/>
    <w:rsid w:val="00E72FD7"/>
    <w:rsid w:val="00E72FED"/>
    <w:rsid w:val="00E74419"/>
    <w:rsid w:val="00E8006B"/>
    <w:rsid w:val="00E80CAE"/>
    <w:rsid w:val="00E81B57"/>
    <w:rsid w:val="00E84318"/>
    <w:rsid w:val="00E851D1"/>
    <w:rsid w:val="00E86DD3"/>
    <w:rsid w:val="00E8757E"/>
    <w:rsid w:val="00E902B9"/>
    <w:rsid w:val="00E91C9A"/>
    <w:rsid w:val="00EA0CDC"/>
    <w:rsid w:val="00EA1BE5"/>
    <w:rsid w:val="00EA55E7"/>
    <w:rsid w:val="00EA5C6D"/>
    <w:rsid w:val="00EA6858"/>
    <w:rsid w:val="00EA68CA"/>
    <w:rsid w:val="00EA72D6"/>
    <w:rsid w:val="00EB3B93"/>
    <w:rsid w:val="00EB524D"/>
    <w:rsid w:val="00EC00D3"/>
    <w:rsid w:val="00EC05F8"/>
    <w:rsid w:val="00EC16D6"/>
    <w:rsid w:val="00EC21F9"/>
    <w:rsid w:val="00EC4081"/>
    <w:rsid w:val="00EC64E8"/>
    <w:rsid w:val="00ED1303"/>
    <w:rsid w:val="00ED70B1"/>
    <w:rsid w:val="00EE2E6E"/>
    <w:rsid w:val="00EE41A9"/>
    <w:rsid w:val="00EE51F0"/>
    <w:rsid w:val="00EE527F"/>
    <w:rsid w:val="00EF0FC1"/>
    <w:rsid w:val="00EF1795"/>
    <w:rsid w:val="00EF3C49"/>
    <w:rsid w:val="00EF4F96"/>
    <w:rsid w:val="00EF501F"/>
    <w:rsid w:val="00EF5A57"/>
    <w:rsid w:val="00EF6AE3"/>
    <w:rsid w:val="00F000F2"/>
    <w:rsid w:val="00F005C9"/>
    <w:rsid w:val="00F0112A"/>
    <w:rsid w:val="00F01131"/>
    <w:rsid w:val="00F030B1"/>
    <w:rsid w:val="00F04F9B"/>
    <w:rsid w:val="00F06648"/>
    <w:rsid w:val="00F06894"/>
    <w:rsid w:val="00F111B6"/>
    <w:rsid w:val="00F15AB2"/>
    <w:rsid w:val="00F22F03"/>
    <w:rsid w:val="00F24C80"/>
    <w:rsid w:val="00F25F2E"/>
    <w:rsid w:val="00F2606F"/>
    <w:rsid w:val="00F303F7"/>
    <w:rsid w:val="00F324CC"/>
    <w:rsid w:val="00F3344E"/>
    <w:rsid w:val="00F3695A"/>
    <w:rsid w:val="00F429C1"/>
    <w:rsid w:val="00F42B3D"/>
    <w:rsid w:val="00F457F2"/>
    <w:rsid w:val="00F46286"/>
    <w:rsid w:val="00F46D84"/>
    <w:rsid w:val="00F47FCA"/>
    <w:rsid w:val="00F5039F"/>
    <w:rsid w:val="00F50A0B"/>
    <w:rsid w:val="00F51E48"/>
    <w:rsid w:val="00F52E78"/>
    <w:rsid w:val="00F64468"/>
    <w:rsid w:val="00F663C7"/>
    <w:rsid w:val="00F67645"/>
    <w:rsid w:val="00F70272"/>
    <w:rsid w:val="00F72B2D"/>
    <w:rsid w:val="00F733D6"/>
    <w:rsid w:val="00F74E8C"/>
    <w:rsid w:val="00F75B9F"/>
    <w:rsid w:val="00F76734"/>
    <w:rsid w:val="00F77A5F"/>
    <w:rsid w:val="00F80B76"/>
    <w:rsid w:val="00F81A82"/>
    <w:rsid w:val="00F82673"/>
    <w:rsid w:val="00F832DB"/>
    <w:rsid w:val="00F850DE"/>
    <w:rsid w:val="00F908F6"/>
    <w:rsid w:val="00F9185F"/>
    <w:rsid w:val="00F91B57"/>
    <w:rsid w:val="00F978DA"/>
    <w:rsid w:val="00FA3F2D"/>
    <w:rsid w:val="00FA733D"/>
    <w:rsid w:val="00FB204E"/>
    <w:rsid w:val="00FB3E13"/>
    <w:rsid w:val="00FB478B"/>
    <w:rsid w:val="00FB4A85"/>
    <w:rsid w:val="00FB7777"/>
    <w:rsid w:val="00FC331D"/>
    <w:rsid w:val="00FC4FD5"/>
    <w:rsid w:val="00FC5B69"/>
    <w:rsid w:val="00FD1CEE"/>
    <w:rsid w:val="00FD610A"/>
    <w:rsid w:val="00FE4FCB"/>
    <w:rsid w:val="00FF15A0"/>
    <w:rsid w:val="00FF2946"/>
    <w:rsid w:val="00FF33EA"/>
    <w:rsid w:val="00FF3635"/>
    <w:rsid w:val="00FF43CD"/>
    <w:rsid w:val="00FF58AC"/>
    <w:rsid w:val="00FF5D0B"/>
    <w:rsid w:val="00FF6306"/>
    <w:rsid w:val="00FF77CA"/>
    <w:rsid w:val="01CD023E"/>
    <w:rsid w:val="01D37AAE"/>
    <w:rsid w:val="023314EC"/>
    <w:rsid w:val="023CB412"/>
    <w:rsid w:val="0251C618"/>
    <w:rsid w:val="02848516"/>
    <w:rsid w:val="0291567A"/>
    <w:rsid w:val="02E30F9F"/>
    <w:rsid w:val="02E65517"/>
    <w:rsid w:val="03434573"/>
    <w:rsid w:val="03505CFD"/>
    <w:rsid w:val="03E9BF4A"/>
    <w:rsid w:val="047B491F"/>
    <w:rsid w:val="0497F3D6"/>
    <w:rsid w:val="04A4230E"/>
    <w:rsid w:val="04B269C1"/>
    <w:rsid w:val="04C43BD7"/>
    <w:rsid w:val="04FD1B1C"/>
    <w:rsid w:val="05A992AF"/>
    <w:rsid w:val="05C9F456"/>
    <w:rsid w:val="05E3AB2D"/>
    <w:rsid w:val="05F78950"/>
    <w:rsid w:val="0628917A"/>
    <w:rsid w:val="06820972"/>
    <w:rsid w:val="06FAAE9B"/>
    <w:rsid w:val="0784BB86"/>
    <w:rsid w:val="0798B4B3"/>
    <w:rsid w:val="07DB90FF"/>
    <w:rsid w:val="07DBB885"/>
    <w:rsid w:val="07FEEFFA"/>
    <w:rsid w:val="08259892"/>
    <w:rsid w:val="082A5E1E"/>
    <w:rsid w:val="08DBCD2D"/>
    <w:rsid w:val="08F15D9F"/>
    <w:rsid w:val="091FF658"/>
    <w:rsid w:val="0980D691"/>
    <w:rsid w:val="0A0E33F7"/>
    <w:rsid w:val="0A8F7F6D"/>
    <w:rsid w:val="0B78FC2E"/>
    <w:rsid w:val="0BAE190C"/>
    <w:rsid w:val="0BD5B9B9"/>
    <w:rsid w:val="0C29C070"/>
    <w:rsid w:val="0CA7D6F3"/>
    <w:rsid w:val="0D1249E6"/>
    <w:rsid w:val="0D7C1AAB"/>
    <w:rsid w:val="0DBBE601"/>
    <w:rsid w:val="0DBD784A"/>
    <w:rsid w:val="0EA5F69B"/>
    <w:rsid w:val="0EBEDE36"/>
    <w:rsid w:val="0F2545F7"/>
    <w:rsid w:val="0F333087"/>
    <w:rsid w:val="0FD59407"/>
    <w:rsid w:val="0FE79F39"/>
    <w:rsid w:val="1008FE59"/>
    <w:rsid w:val="1093A880"/>
    <w:rsid w:val="10D025D4"/>
    <w:rsid w:val="10DCE1C0"/>
    <w:rsid w:val="1159A1F2"/>
    <w:rsid w:val="11B0F091"/>
    <w:rsid w:val="11BE7855"/>
    <w:rsid w:val="11F08AAB"/>
    <w:rsid w:val="123DB509"/>
    <w:rsid w:val="12817D08"/>
    <w:rsid w:val="12CBF087"/>
    <w:rsid w:val="130BEE4B"/>
    <w:rsid w:val="1320BF8F"/>
    <w:rsid w:val="136D7133"/>
    <w:rsid w:val="1423977E"/>
    <w:rsid w:val="15007C0B"/>
    <w:rsid w:val="15C17372"/>
    <w:rsid w:val="15D07FBF"/>
    <w:rsid w:val="176BF10E"/>
    <w:rsid w:val="17E97344"/>
    <w:rsid w:val="18275CCD"/>
    <w:rsid w:val="188CCEE5"/>
    <w:rsid w:val="18EBF276"/>
    <w:rsid w:val="1917D213"/>
    <w:rsid w:val="193CC4A5"/>
    <w:rsid w:val="1941C10C"/>
    <w:rsid w:val="1949FFAB"/>
    <w:rsid w:val="195A60D0"/>
    <w:rsid w:val="195DBF45"/>
    <w:rsid w:val="19BBC485"/>
    <w:rsid w:val="1B27BC18"/>
    <w:rsid w:val="1B2C1858"/>
    <w:rsid w:val="1B5D11A3"/>
    <w:rsid w:val="1B5D3DAF"/>
    <w:rsid w:val="1BD545D7"/>
    <w:rsid w:val="1BD6554B"/>
    <w:rsid w:val="1C18655F"/>
    <w:rsid w:val="1C3691B5"/>
    <w:rsid w:val="1C736D81"/>
    <w:rsid w:val="1C8810B1"/>
    <w:rsid w:val="1CB42B45"/>
    <w:rsid w:val="1D3ACA6A"/>
    <w:rsid w:val="1D4ECD2C"/>
    <w:rsid w:val="1D660184"/>
    <w:rsid w:val="1D9E13BA"/>
    <w:rsid w:val="1DBBFC40"/>
    <w:rsid w:val="1DD201A8"/>
    <w:rsid w:val="1E08ADE4"/>
    <w:rsid w:val="1E93912F"/>
    <w:rsid w:val="1EEC2C95"/>
    <w:rsid w:val="1F11ABF6"/>
    <w:rsid w:val="1F403D0F"/>
    <w:rsid w:val="1F538474"/>
    <w:rsid w:val="1FD93141"/>
    <w:rsid w:val="1FF114A6"/>
    <w:rsid w:val="2000EEB7"/>
    <w:rsid w:val="20038544"/>
    <w:rsid w:val="2023C10E"/>
    <w:rsid w:val="20993D57"/>
    <w:rsid w:val="215C4327"/>
    <w:rsid w:val="219A80B4"/>
    <w:rsid w:val="21BEC762"/>
    <w:rsid w:val="21DE447A"/>
    <w:rsid w:val="2260C93E"/>
    <w:rsid w:val="227AAB7C"/>
    <w:rsid w:val="22C9B979"/>
    <w:rsid w:val="234658C3"/>
    <w:rsid w:val="23601175"/>
    <w:rsid w:val="23E100C9"/>
    <w:rsid w:val="242B8A84"/>
    <w:rsid w:val="24760A42"/>
    <w:rsid w:val="24BB8496"/>
    <w:rsid w:val="250B1726"/>
    <w:rsid w:val="250DCA19"/>
    <w:rsid w:val="252F11D2"/>
    <w:rsid w:val="25585498"/>
    <w:rsid w:val="256E19D8"/>
    <w:rsid w:val="259F3A8E"/>
    <w:rsid w:val="25AEE71B"/>
    <w:rsid w:val="25F2245D"/>
    <w:rsid w:val="25F37963"/>
    <w:rsid w:val="26461E5E"/>
    <w:rsid w:val="2654FC4B"/>
    <w:rsid w:val="265754A9"/>
    <w:rsid w:val="2667ECA4"/>
    <w:rsid w:val="268DA59E"/>
    <w:rsid w:val="271E42F4"/>
    <w:rsid w:val="273BD551"/>
    <w:rsid w:val="274C63C8"/>
    <w:rsid w:val="27C0C4AA"/>
    <w:rsid w:val="28094DA6"/>
    <w:rsid w:val="281651DE"/>
    <w:rsid w:val="28547AA3"/>
    <w:rsid w:val="2915AC35"/>
    <w:rsid w:val="292A7D79"/>
    <w:rsid w:val="29D41F79"/>
    <w:rsid w:val="2A2F60FB"/>
    <w:rsid w:val="2A4C0C70"/>
    <w:rsid w:val="2A972549"/>
    <w:rsid w:val="2AF583D9"/>
    <w:rsid w:val="2B123A69"/>
    <w:rsid w:val="2B2AD4C6"/>
    <w:rsid w:val="2B3F46CA"/>
    <w:rsid w:val="2B405083"/>
    <w:rsid w:val="2B88D0FA"/>
    <w:rsid w:val="2BAD9FB6"/>
    <w:rsid w:val="2BCBC8D4"/>
    <w:rsid w:val="2C69E8EF"/>
    <w:rsid w:val="2C82AA4C"/>
    <w:rsid w:val="2D363240"/>
    <w:rsid w:val="2D48CED8"/>
    <w:rsid w:val="2D87C93A"/>
    <w:rsid w:val="2E163268"/>
    <w:rsid w:val="2E6418D8"/>
    <w:rsid w:val="2EA74735"/>
    <w:rsid w:val="2EAB90E4"/>
    <w:rsid w:val="2EE99233"/>
    <w:rsid w:val="2F346E8D"/>
    <w:rsid w:val="2FBCD8DB"/>
    <w:rsid w:val="3076B773"/>
    <w:rsid w:val="3084C3BD"/>
    <w:rsid w:val="30B6402A"/>
    <w:rsid w:val="30DC6FB9"/>
    <w:rsid w:val="3110E409"/>
    <w:rsid w:val="31539E3E"/>
    <w:rsid w:val="315DBF5C"/>
    <w:rsid w:val="31DC1F03"/>
    <w:rsid w:val="31EBE346"/>
    <w:rsid w:val="3209B389"/>
    <w:rsid w:val="32739A39"/>
    <w:rsid w:val="3277F187"/>
    <w:rsid w:val="328EAC68"/>
    <w:rsid w:val="32911F78"/>
    <w:rsid w:val="32E197DC"/>
    <w:rsid w:val="32E25500"/>
    <w:rsid w:val="33071949"/>
    <w:rsid w:val="333BE05F"/>
    <w:rsid w:val="33D0ED43"/>
    <w:rsid w:val="3447ED53"/>
    <w:rsid w:val="344C4E09"/>
    <w:rsid w:val="34540CF7"/>
    <w:rsid w:val="34842D6E"/>
    <w:rsid w:val="348E963E"/>
    <w:rsid w:val="34C6E236"/>
    <w:rsid w:val="34D7BD13"/>
    <w:rsid w:val="35ACDEA0"/>
    <w:rsid w:val="35D3930F"/>
    <w:rsid w:val="35DDAF1F"/>
    <w:rsid w:val="35F6E0B4"/>
    <w:rsid w:val="361ED413"/>
    <w:rsid w:val="365E0452"/>
    <w:rsid w:val="3697310C"/>
    <w:rsid w:val="377EF69D"/>
    <w:rsid w:val="38183B27"/>
    <w:rsid w:val="3834B30D"/>
    <w:rsid w:val="38A881F9"/>
    <w:rsid w:val="38C4CC42"/>
    <w:rsid w:val="38FF54B7"/>
    <w:rsid w:val="39294482"/>
    <w:rsid w:val="3950C238"/>
    <w:rsid w:val="39932876"/>
    <w:rsid w:val="39B33260"/>
    <w:rsid w:val="3A4C108A"/>
    <w:rsid w:val="3A5914BF"/>
    <w:rsid w:val="3AD4EEF4"/>
    <w:rsid w:val="3B11F424"/>
    <w:rsid w:val="3B29ED91"/>
    <w:rsid w:val="3B504AE2"/>
    <w:rsid w:val="3BDA978B"/>
    <w:rsid w:val="3C4B3BE7"/>
    <w:rsid w:val="3C69E81A"/>
    <w:rsid w:val="3C774B1A"/>
    <w:rsid w:val="3CE4F22A"/>
    <w:rsid w:val="3D40B396"/>
    <w:rsid w:val="3D48BC30"/>
    <w:rsid w:val="3D6C2855"/>
    <w:rsid w:val="3DBCA78C"/>
    <w:rsid w:val="3E6DADF7"/>
    <w:rsid w:val="3E864DBB"/>
    <w:rsid w:val="3E9FAC64"/>
    <w:rsid w:val="3EB0EE12"/>
    <w:rsid w:val="3EE135FF"/>
    <w:rsid w:val="3F1D84F9"/>
    <w:rsid w:val="3F3E9E57"/>
    <w:rsid w:val="3FF2AEA7"/>
    <w:rsid w:val="407D4810"/>
    <w:rsid w:val="40A0E333"/>
    <w:rsid w:val="40B121EB"/>
    <w:rsid w:val="40D8C7CC"/>
    <w:rsid w:val="40E5DA22"/>
    <w:rsid w:val="41645C96"/>
    <w:rsid w:val="419DD673"/>
    <w:rsid w:val="41A5B360"/>
    <w:rsid w:val="41F13614"/>
    <w:rsid w:val="424744E3"/>
    <w:rsid w:val="42A27126"/>
    <w:rsid w:val="42A59A7B"/>
    <w:rsid w:val="430E89D0"/>
    <w:rsid w:val="435BC425"/>
    <w:rsid w:val="43754657"/>
    <w:rsid w:val="43FAAD85"/>
    <w:rsid w:val="44394B80"/>
    <w:rsid w:val="444CD646"/>
    <w:rsid w:val="44A5F70D"/>
    <w:rsid w:val="44AE592E"/>
    <w:rsid w:val="44AFAA73"/>
    <w:rsid w:val="45235A85"/>
    <w:rsid w:val="45C20219"/>
    <w:rsid w:val="45E7F99D"/>
    <w:rsid w:val="465AD222"/>
    <w:rsid w:val="469776E4"/>
    <w:rsid w:val="46986ECA"/>
    <w:rsid w:val="46EEB919"/>
    <w:rsid w:val="470BD4BC"/>
    <w:rsid w:val="47246D6F"/>
    <w:rsid w:val="47AA6560"/>
    <w:rsid w:val="47B2BB08"/>
    <w:rsid w:val="47F7B1F7"/>
    <w:rsid w:val="47FBFF58"/>
    <w:rsid w:val="485A4C41"/>
    <w:rsid w:val="487CA51C"/>
    <w:rsid w:val="49088506"/>
    <w:rsid w:val="4918BF85"/>
    <w:rsid w:val="493791F0"/>
    <w:rsid w:val="498A8125"/>
    <w:rsid w:val="49BBDD28"/>
    <w:rsid w:val="49E77181"/>
    <w:rsid w:val="4A0F8F5E"/>
    <w:rsid w:val="4A99B5E9"/>
    <w:rsid w:val="4AFFACF8"/>
    <w:rsid w:val="4B4C5E9C"/>
    <w:rsid w:val="4BC09C81"/>
    <w:rsid w:val="4C7C9380"/>
    <w:rsid w:val="4D2C93A8"/>
    <w:rsid w:val="4D5DFA9D"/>
    <w:rsid w:val="4D6B1F77"/>
    <w:rsid w:val="4DBAE141"/>
    <w:rsid w:val="4DF28ED0"/>
    <w:rsid w:val="4E15B622"/>
    <w:rsid w:val="4F8E8CCE"/>
    <w:rsid w:val="501FD4F3"/>
    <w:rsid w:val="5056EF99"/>
    <w:rsid w:val="505D3ECA"/>
    <w:rsid w:val="507D0A7A"/>
    <w:rsid w:val="50BF2B8D"/>
    <w:rsid w:val="50C0A19C"/>
    <w:rsid w:val="51236CC3"/>
    <w:rsid w:val="514D6EC3"/>
    <w:rsid w:val="51A6E66A"/>
    <w:rsid w:val="521E660B"/>
    <w:rsid w:val="52230ADA"/>
    <w:rsid w:val="5263E05F"/>
    <w:rsid w:val="52D10B9D"/>
    <w:rsid w:val="530A5F6A"/>
    <w:rsid w:val="530C6AFD"/>
    <w:rsid w:val="544B14B6"/>
    <w:rsid w:val="54EA8F42"/>
    <w:rsid w:val="54F148A4"/>
    <w:rsid w:val="551E4A5F"/>
    <w:rsid w:val="55565C95"/>
    <w:rsid w:val="557B56A8"/>
    <w:rsid w:val="5585ACE3"/>
    <w:rsid w:val="55D66F2B"/>
    <w:rsid w:val="55F682E5"/>
    <w:rsid w:val="56379284"/>
    <w:rsid w:val="565BD932"/>
    <w:rsid w:val="569D8EC7"/>
    <w:rsid w:val="56BADFD5"/>
    <w:rsid w:val="576481D5"/>
    <w:rsid w:val="578557C2"/>
    <w:rsid w:val="58568323"/>
    <w:rsid w:val="59930E76"/>
    <w:rsid w:val="59D2D1A9"/>
    <w:rsid w:val="5A215894"/>
    <w:rsid w:val="5AC5FC81"/>
    <w:rsid w:val="5AC855D0"/>
    <w:rsid w:val="5B289B13"/>
    <w:rsid w:val="5B498D14"/>
    <w:rsid w:val="5C5BD938"/>
    <w:rsid w:val="5C91EDFC"/>
    <w:rsid w:val="5CB864ED"/>
    <w:rsid w:val="5CF5B006"/>
    <w:rsid w:val="5CFF1D10"/>
    <w:rsid w:val="5D5EBAD2"/>
    <w:rsid w:val="5DEEAB47"/>
    <w:rsid w:val="5EA260E9"/>
    <w:rsid w:val="5F478E66"/>
    <w:rsid w:val="5FBD5FA7"/>
    <w:rsid w:val="5FCD9E9A"/>
    <w:rsid w:val="5FFA1F86"/>
    <w:rsid w:val="5FFE46F5"/>
    <w:rsid w:val="602BE028"/>
    <w:rsid w:val="602CB950"/>
    <w:rsid w:val="60CEC5BE"/>
    <w:rsid w:val="61304EE1"/>
    <w:rsid w:val="6187C81D"/>
    <w:rsid w:val="61DD4459"/>
    <w:rsid w:val="621BF236"/>
    <w:rsid w:val="621C4A7F"/>
    <w:rsid w:val="6272F975"/>
    <w:rsid w:val="627687EE"/>
    <w:rsid w:val="62B90014"/>
    <w:rsid w:val="62D1C569"/>
    <w:rsid w:val="630CC7F4"/>
    <w:rsid w:val="6311B897"/>
    <w:rsid w:val="632C5A1F"/>
    <w:rsid w:val="632FF36A"/>
    <w:rsid w:val="6344C4AE"/>
    <w:rsid w:val="63970A31"/>
    <w:rsid w:val="63DC89F8"/>
    <w:rsid w:val="63DFB843"/>
    <w:rsid w:val="64518261"/>
    <w:rsid w:val="6460284E"/>
    <w:rsid w:val="6467FA91"/>
    <w:rsid w:val="650E5CDA"/>
    <w:rsid w:val="651CF3D8"/>
    <w:rsid w:val="65474235"/>
    <w:rsid w:val="654C9A67"/>
    <w:rsid w:val="655A7B3F"/>
    <w:rsid w:val="65639281"/>
    <w:rsid w:val="657F5965"/>
    <w:rsid w:val="65F6032C"/>
    <w:rsid w:val="672D2AAD"/>
    <w:rsid w:val="673C0CD8"/>
    <w:rsid w:val="673D6965"/>
    <w:rsid w:val="679EEC4D"/>
    <w:rsid w:val="67E2E960"/>
    <w:rsid w:val="6865934F"/>
    <w:rsid w:val="6873FC71"/>
    <w:rsid w:val="68847CD9"/>
    <w:rsid w:val="68BA4FED"/>
    <w:rsid w:val="68E240D5"/>
    <w:rsid w:val="68F8A434"/>
    <w:rsid w:val="69141820"/>
    <w:rsid w:val="6962B862"/>
    <w:rsid w:val="6984188C"/>
    <w:rsid w:val="69B848DF"/>
    <w:rsid w:val="69B991B4"/>
    <w:rsid w:val="69F3E6B2"/>
    <w:rsid w:val="6A4E2347"/>
    <w:rsid w:val="6A630940"/>
    <w:rsid w:val="6A66E212"/>
    <w:rsid w:val="6AA34F5B"/>
    <w:rsid w:val="6AC7D962"/>
    <w:rsid w:val="6AFEACA6"/>
    <w:rsid w:val="6BDEF3A9"/>
    <w:rsid w:val="6C6AD58C"/>
    <w:rsid w:val="6CA0A170"/>
    <w:rsid w:val="6CF154DC"/>
    <w:rsid w:val="6D398788"/>
    <w:rsid w:val="6DB2D640"/>
    <w:rsid w:val="6DF88209"/>
    <w:rsid w:val="6E69EF3D"/>
    <w:rsid w:val="6F3DDF50"/>
    <w:rsid w:val="6FC735B6"/>
    <w:rsid w:val="701A2F15"/>
    <w:rsid w:val="70549F82"/>
    <w:rsid w:val="70667D71"/>
    <w:rsid w:val="707CDE13"/>
    <w:rsid w:val="70BB1BA0"/>
    <w:rsid w:val="70D213BA"/>
    <w:rsid w:val="7114EDE7"/>
    <w:rsid w:val="716502CB"/>
    <w:rsid w:val="71CE2D13"/>
    <w:rsid w:val="7203181B"/>
    <w:rsid w:val="72093E3E"/>
    <w:rsid w:val="7214BDD0"/>
    <w:rsid w:val="72457E59"/>
    <w:rsid w:val="72930976"/>
    <w:rsid w:val="72B11FA8"/>
    <w:rsid w:val="72B9CD15"/>
    <w:rsid w:val="7371EAFA"/>
    <w:rsid w:val="7379D785"/>
    <w:rsid w:val="7386BC3E"/>
    <w:rsid w:val="740F7B2C"/>
    <w:rsid w:val="745B6287"/>
    <w:rsid w:val="745F0888"/>
    <w:rsid w:val="74FFE91D"/>
    <w:rsid w:val="75467E3A"/>
    <w:rsid w:val="75991D54"/>
    <w:rsid w:val="75B5F666"/>
    <w:rsid w:val="75C44119"/>
    <w:rsid w:val="75D9CEB9"/>
    <w:rsid w:val="765C703D"/>
    <w:rsid w:val="76C48787"/>
    <w:rsid w:val="770AA4C9"/>
    <w:rsid w:val="771AE381"/>
    <w:rsid w:val="7722D540"/>
    <w:rsid w:val="77CA7E07"/>
    <w:rsid w:val="77D29D63"/>
    <w:rsid w:val="77DA0250"/>
    <w:rsid w:val="7860199D"/>
    <w:rsid w:val="789A7248"/>
    <w:rsid w:val="78A808C1"/>
    <w:rsid w:val="78E47BAD"/>
    <w:rsid w:val="79C4D051"/>
    <w:rsid w:val="79F82498"/>
    <w:rsid w:val="7AB697DC"/>
    <w:rsid w:val="7B6ADF98"/>
    <w:rsid w:val="7B7850B3"/>
    <w:rsid w:val="7B8B752F"/>
    <w:rsid w:val="7BB9A1A1"/>
    <w:rsid w:val="7C1709F9"/>
    <w:rsid w:val="7C1C9529"/>
    <w:rsid w:val="7C90864E"/>
    <w:rsid w:val="7CA47AEF"/>
    <w:rsid w:val="7D25639A"/>
    <w:rsid w:val="7D44E1C4"/>
    <w:rsid w:val="7DA8AA37"/>
    <w:rsid w:val="7DDD0200"/>
    <w:rsid w:val="7E3402FD"/>
    <w:rsid w:val="7E425368"/>
    <w:rsid w:val="7E84134F"/>
    <w:rsid w:val="7EC40DD7"/>
    <w:rsid w:val="7EC43EEB"/>
    <w:rsid w:val="7ED0A101"/>
    <w:rsid w:val="7FEEC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4B51A"/>
  <w15:chartTrackingRefBased/>
  <w15:docId w15:val="{3D54BB55-0131-4C38-ACCC-AAC5915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E6"/>
    <w:rPr>
      <w:rFonts w:asciiTheme="minorHAnsi" w:hAnsiTheme="minorHAnsi"/>
      <w:sz w:val="24"/>
      <w:szCs w:val="23"/>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unhideWhenUsed/>
    <w:rsid w:val="002E23CC"/>
  </w:style>
  <w:style w:type="character" w:customStyle="1" w:styleId="CommentTextChar">
    <w:name w:val="Comment Text Char"/>
    <w:link w:val="CommentText"/>
    <w:uiPriority w:val="99"/>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1101C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101C1"/>
    <w:rPr>
      <w:rFonts w:eastAsia="Times New Roman"/>
    </w:rPr>
  </w:style>
  <w:style w:type="character" w:styleId="FootnoteReference">
    <w:name w:val="footnote reference"/>
    <w:uiPriority w:val="99"/>
    <w:semiHidden/>
    <w:unhideWhenUsed/>
    <w:rsid w:val="001101C1"/>
    <w:rPr>
      <w:vertAlign w:val="superscript"/>
    </w:rPr>
  </w:style>
  <w:style w:type="character" w:styleId="UnresolvedMention">
    <w:name w:val="Unresolved Mention"/>
    <w:basedOn w:val="DefaultParagraphFont"/>
    <w:uiPriority w:val="99"/>
    <w:semiHidden/>
    <w:unhideWhenUsed/>
    <w:rsid w:val="005B31BF"/>
    <w:rPr>
      <w:color w:val="605E5C"/>
      <w:shd w:val="clear" w:color="auto" w:fill="E1DFDD"/>
    </w:rPr>
  </w:style>
  <w:style w:type="character" w:customStyle="1" w:styleId="normaltextrun">
    <w:name w:val="normaltextrun"/>
    <w:basedOn w:val="DefaultParagraphFont"/>
    <w:rsid w:val="00977967"/>
  </w:style>
  <w:style w:type="paragraph" w:styleId="NoSpacing">
    <w:name w:val="No Spacing"/>
    <w:uiPriority w:val="1"/>
    <w:qFormat/>
    <w:rsid w:val="00F733D6"/>
    <w:rPr>
      <w:rFonts w:asciiTheme="majorHAnsi" w:hAnsiTheme="majorHAnsi" w:cstheme="minorBidi"/>
      <w:sz w:val="24"/>
      <w:szCs w:val="22"/>
    </w:rPr>
  </w:style>
  <w:style w:type="paragraph" w:styleId="Revision">
    <w:name w:val="Revision"/>
    <w:hidden/>
    <w:uiPriority w:val="99"/>
    <w:semiHidden/>
    <w:rsid w:val="00A40567"/>
    <w:rPr>
      <w:rFonts w:asciiTheme="minorHAnsi" w:hAnsiTheme="minorHAnsi"/>
      <w:sz w:val="24"/>
      <w:szCs w:val="23"/>
    </w:rPr>
  </w:style>
  <w:style w:type="character" w:styleId="Mention">
    <w:name w:val="Mention"/>
    <w:basedOn w:val="DefaultParagraphFont"/>
    <w:uiPriority w:val="99"/>
    <w:unhideWhenUsed/>
    <w:rsid w:val="00AE0EF7"/>
    <w:rPr>
      <w:color w:val="2B579A"/>
      <w:shd w:val="clear" w:color="auto" w:fill="E1DFDD"/>
    </w:rPr>
  </w:style>
  <w:style w:type="character" w:customStyle="1" w:styleId="cf01">
    <w:name w:val="cf01"/>
    <w:basedOn w:val="DefaultParagraphFont"/>
    <w:rsid w:val="008355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2313">
      <w:bodyDiv w:val="1"/>
      <w:marLeft w:val="0"/>
      <w:marRight w:val="0"/>
      <w:marTop w:val="0"/>
      <w:marBottom w:val="0"/>
      <w:divBdr>
        <w:top w:val="none" w:sz="0" w:space="0" w:color="auto"/>
        <w:left w:val="none" w:sz="0" w:space="0" w:color="auto"/>
        <w:bottom w:val="none" w:sz="0" w:space="0" w:color="auto"/>
        <w:right w:val="none" w:sz="0" w:space="0" w:color="auto"/>
      </w:divBdr>
    </w:div>
    <w:div w:id="996808469">
      <w:bodyDiv w:val="1"/>
      <w:marLeft w:val="0"/>
      <w:marRight w:val="0"/>
      <w:marTop w:val="0"/>
      <w:marBottom w:val="0"/>
      <w:divBdr>
        <w:top w:val="none" w:sz="0" w:space="0" w:color="auto"/>
        <w:left w:val="none" w:sz="0" w:space="0" w:color="auto"/>
        <w:bottom w:val="none" w:sz="0" w:space="0" w:color="auto"/>
        <w:right w:val="none" w:sz="0" w:space="0" w:color="auto"/>
      </w:divBdr>
    </w:div>
    <w:div w:id="1722438519">
      <w:bodyDiv w:val="1"/>
      <w:marLeft w:val="0"/>
      <w:marRight w:val="0"/>
      <w:marTop w:val="0"/>
      <w:marBottom w:val="0"/>
      <w:divBdr>
        <w:top w:val="none" w:sz="0" w:space="0" w:color="auto"/>
        <w:left w:val="none" w:sz="0" w:space="0" w:color="auto"/>
        <w:bottom w:val="none" w:sz="0" w:space="0" w:color="auto"/>
        <w:right w:val="none" w:sz="0" w:space="0" w:color="auto"/>
      </w:divBdr>
      <w:divsChild>
        <w:div w:id="105928422">
          <w:marLeft w:val="0"/>
          <w:marRight w:val="0"/>
          <w:marTop w:val="0"/>
          <w:marBottom w:val="0"/>
          <w:divBdr>
            <w:top w:val="none" w:sz="0" w:space="0" w:color="auto"/>
            <w:left w:val="none" w:sz="0" w:space="0" w:color="auto"/>
            <w:bottom w:val="none" w:sz="0" w:space="0" w:color="auto"/>
            <w:right w:val="none" w:sz="0" w:space="0" w:color="auto"/>
          </w:divBdr>
          <w:divsChild>
            <w:div w:id="14838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2360">
      <w:bodyDiv w:val="1"/>
      <w:marLeft w:val="0"/>
      <w:marRight w:val="0"/>
      <w:marTop w:val="0"/>
      <w:marBottom w:val="0"/>
      <w:divBdr>
        <w:top w:val="none" w:sz="0" w:space="0" w:color="auto"/>
        <w:left w:val="none" w:sz="0" w:space="0" w:color="auto"/>
        <w:bottom w:val="none" w:sz="0" w:space="0" w:color="auto"/>
        <w:right w:val="none" w:sz="0" w:space="0" w:color="auto"/>
      </w:divBdr>
      <w:divsChild>
        <w:div w:id="1424648783">
          <w:marLeft w:val="0"/>
          <w:marRight w:val="0"/>
          <w:marTop w:val="0"/>
          <w:marBottom w:val="0"/>
          <w:divBdr>
            <w:top w:val="none" w:sz="0" w:space="0" w:color="auto"/>
            <w:left w:val="none" w:sz="0" w:space="0" w:color="auto"/>
            <w:bottom w:val="none" w:sz="0" w:space="0" w:color="auto"/>
            <w:right w:val="none" w:sz="0" w:space="0" w:color="auto"/>
          </w:divBdr>
          <w:divsChild>
            <w:div w:id="1226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nouns.org/what-and-why" TargetMode="External"/><Relationship Id="rId18" Type="http://schemas.openxmlformats.org/officeDocument/2006/relationships/hyperlink" Target="https://www.ssa.gov/people/lgbtq/couple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u.be/-CrjaFBF5dY" TargetMode="External"/><Relationship Id="rId17" Type="http://schemas.openxmlformats.org/officeDocument/2006/relationships/hyperlink" Target="https://secure.ssa.gov/apps10/poms.nsf/lnx/0110212200" TargetMode="External"/><Relationship Id="rId2" Type="http://schemas.openxmlformats.org/officeDocument/2006/relationships/customXml" Target="../customXml/item2.xml"/><Relationship Id="rId16" Type="http://schemas.openxmlformats.org/officeDocument/2006/relationships/hyperlink" Target="https://secure.ssa.gov/apps10/poms.nsf/lnx/01102120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btqequity.org/wp-content/uploads/2022/08/LGBTQ-Language-Guidance.pdf" TargetMode="External"/><Relationship Id="rId5" Type="http://schemas.openxmlformats.org/officeDocument/2006/relationships/numbering" Target="numbering.xml"/><Relationship Id="rId15" Type="http://schemas.openxmlformats.org/officeDocument/2006/relationships/hyperlink" Target="https://www.ssa.gov/forms/ss-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arworks.samhsa.gov/article/creative-strategies-for-tracking-down-medical-evidence-soar-team-t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a.gov/ssnumber/ss5doc.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nprogress.org/article/state-lgbtq-community-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rkman\Policy%20Research%20Associates%20Inc\SOAR%20-%20Documents\Admin\HANDOUT%20STYLES%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Briela Tollisen</DisplayName>
        <AccountId>61</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619B67-C879-4B4D-BBE1-2205A4AB65EE}">
  <ds:schemaRefs>
    <ds:schemaRef ds:uri="http://schemas.microsoft.com/sharepoint/v3/contenttype/forms"/>
  </ds:schemaRefs>
</ds:datastoreItem>
</file>

<file path=customXml/itemProps2.xml><?xml version="1.0" encoding="utf-8"?>
<ds:datastoreItem xmlns:ds="http://schemas.openxmlformats.org/officeDocument/2006/customXml" ds:itemID="{FA5053C6-9D9B-46B9-B80E-253164E5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C22B8-9133-47CC-A140-7481A8771734}">
  <ds:schemaRefs>
    <ds:schemaRef ds:uri="http://schemas.openxmlformats.org/officeDocument/2006/bibliography"/>
  </ds:schemaRefs>
</ds:datastoreItem>
</file>

<file path=customXml/itemProps4.xml><?xml version="1.0" encoding="utf-8"?>
<ds:datastoreItem xmlns:ds="http://schemas.openxmlformats.org/officeDocument/2006/customXml" ds:itemID="{4A84FB67-3E25-4C62-B26B-336E77BAE4E8}">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docProps/app.xml><?xml version="1.0" encoding="utf-8"?>
<Properties xmlns="http://schemas.openxmlformats.org/officeDocument/2006/extended-properties" xmlns:vt="http://schemas.openxmlformats.org/officeDocument/2006/docPropsVTypes">
  <Template>HANDOUT STYLES GUIDE</Template>
  <TotalTime>21</TotalTime>
  <Pages>4</Pages>
  <Words>1864</Words>
  <Characters>10631</Characters>
  <Application>Microsoft Office Word</Application>
  <DocSecurity>0</DocSecurity>
  <Lines>88</Lines>
  <Paragraphs>24</Paragraphs>
  <ScaleCrop>false</ScaleCrop>
  <Company>Policy Research Associates, Inc.</Company>
  <LinksUpToDate>false</LinksUpToDate>
  <CharactersWithSpaces>12471</CharactersWithSpaces>
  <SharedDoc>false</SharedDoc>
  <HLinks>
    <vt:vector size="30" baseType="variant">
      <vt:variant>
        <vt:i4>5832718</vt:i4>
      </vt:variant>
      <vt:variant>
        <vt:i4>12</vt:i4>
      </vt:variant>
      <vt:variant>
        <vt:i4>0</vt:i4>
      </vt:variant>
      <vt:variant>
        <vt:i4>5</vt:i4>
      </vt:variant>
      <vt:variant>
        <vt:lpwstr>https://secure.ssa.gov/apps10/poms.nsf/lnx/0110212200</vt:lpwstr>
      </vt:variant>
      <vt:variant>
        <vt:lpwstr/>
      </vt:variant>
      <vt:variant>
        <vt:i4>5767180</vt:i4>
      </vt:variant>
      <vt:variant>
        <vt:i4>9</vt:i4>
      </vt:variant>
      <vt:variant>
        <vt:i4>0</vt:i4>
      </vt:variant>
      <vt:variant>
        <vt:i4>5</vt:i4>
      </vt:variant>
      <vt:variant>
        <vt:lpwstr>https://secure.ssa.gov/apps10/poms.nsf/lnx/0110212015</vt:lpwstr>
      </vt:variant>
      <vt:variant>
        <vt:lpwstr/>
      </vt:variant>
      <vt:variant>
        <vt:i4>2621488</vt:i4>
      </vt:variant>
      <vt:variant>
        <vt:i4>6</vt:i4>
      </vt:variant>
      <vt:variant>
        <vt:i4>0</vt:i4>
      </vt:variant>
      <vt:variant>
        <vt:i4>5</vt:i4>
      </vt:variant>
      <vt:variant>
        <vt:lpwstr>https://www.ssa.gov/forms/ss-5.pdf</vt:lpwstr>
      </vt:variant>
      <vt:variant>
        <vt:lpwstr/>
      </vt:variant>
      <vt:variant>
        <vt:i4>1245251</vt:i4>
      </vt:variant>
      <vt:variant>
        <vt:i4>3</vt:i4>
      </vt:variant>
      <vt:variant>
        <vt:i4>0</vt:i4>
      </vt:variant>
      <vt:variant>
        <vt:i4>5</vt:i4>
      </vt:variant>
      <vt:variant>
        <vt:lpwstr>https://pronouns.org/what-and-why</vt:lpwstr>
      </vt:variant>
      <vt:variant>
        <vt:lpwstr/>
      </vt:variant>
      <vt:variant>
        <vt:i4>2818149</vt:i4>
      </vt:variant>
      <vt:variant>
        <vt:i4>0</vt:i4>
      </vt:variant>
      <vt:variant>
        <vt:i4>0</vt:i4>
      </vt:variant>
      <vt:variant>
        <vt:i4>5</vt:i4>
      </vt:variant>
      <vt:variant>
        <vt:lpwstr>https://lgbtqequity.org/wp-content/uploads/2022/08/LGBTQ-Language-Guidance.pdf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Kirkman</dc:creator>
  <cp:keywords/>
  <dc:description/>
  <cp:lastModifiedBy>Suzy Sodergren</cp:lastModifiedBy>
  <cp:revision>17</cp:revision>
  <cp:lastPrinted>2022-11-10T17:13:00Z</cp:lastPrinted>
  <dcterms:created xsi:type="dcterms:W3CDTF">2022-12-09T18:22:00Z</dcterms:created>
  <dcterms:modified xsi:type="dcterms:W3CDTF">2022-12-12T15:11:00Z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GrammarlyDocumentId">
    <vt:lpwstr>88383f50-be70-4c0f-91c8-762cf35c7d1e</vt:lpwstr>
  </property>
  <property fmtid="{D5CDD505-2E9C-101B-9397-08002B2CF9AE}" pid="4" name="MediaServiceImageTags">
    <vt:lpwstr/>
  </property>
</Properties>
</file>